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94A89" w14:textId="15558CE8" w:rsidR="00D07EB5" w:rsidRDefault="00D07EB5" w:rsidP="00D07EB5">
      <w:pPr>
        <w:jc w:val="center"/>
        <w:rPr>
          <w:rFonts w:ascii="Times New Roman" w:hAnsi="Times New Roman" w:cs="Times New Roman"/>
          <w:b/>
          <w:sz w:val="28"/>
          <w:szCs w:val="28"/>
        </w:rPr>
      </w:pPr>
      <w:r>
        <w:rPr>
          <w:rFonts w:ascii="Times New Roman" w:hAnsi="Times New Roman" w:cs="Times New Roman"/>
          <w:b/>
          <w:sz w:val="28"/>
          <w:szCs w:val="28"/>
        </w:rPr>
        <w:t>BASIC 8</w:t>
      </w:r>
    </w:p>
    <w:p w14:paraId="4EDD5B70" w14:textId="48356A26" w:rsidR="00D07EB5" w:rsidRDefault="00D07EB5" w:rsidP="00D07EB5">
      <w:pPr>
        <w:jc w:val="center"/>
        <w:rPr>
          <w:rFonts w:ascii="Times New Roman" w:hAnsi="Times New Roman" w:cs="Times New Roman"/>
          <w:b/>
          <w:sz w:val="28"/>
          <w:szCs w:val="28"/>
        </w:rPr>
      </w:pPr>
      <w:r>
        <w:rPr>
          <w:rFonts w:ascii="Times New Roman" w:hAnsi="Times New Roman" w:cs="Times New Roman"/>
          <w:b/>
          <w:sz w:val="28"/>
          <w:szCs w:val="28"/>
        </w:rPr>
        <w:t>WEEKLY LESSON PLAN – WEEK 3</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1957"/>
        <w:gridCol w:w="220"/>
        <w:gridCol w:w="1277"/>
        <w:gridCol w:w="318"/>
        <w:gridCol w:w="27"/>
        <w:gridCol w:w="601"/>
        <w:gridCol w:w="892"/>
        <w:gridCol w:w="35"/>
        <w:gridCol w:w="508"/>
        <w:gridCol w:w="963"/>
        <w:gridCol w:w="491"/>
        <w:gridCol w:w="1937"/>
      </w:tblGrid>
      <w:tr w:rsidR="00D07EB5" w14:paraId="5309F021" w14:textId="77777777" w:rsidTr="006D4EBC">
        <w:trPr>
          <w:trHeight w:val="416"/>
        </w:trPr>
        <w:tc>
          <w:tcPr>
            <w:tcW w:w="2269" w:type="dxa"/>
            <w:tcBorders>
              <w:top w:val="single" w:sz="4" w:space="0" w:color="auto"/>
              <w:left w:val="single" w:sz="4" w:space="0" w:color="auto"/>
              <w:bottom w:val="single" w:sz="4" w:space="0" w:color="auto"/>
              <w:right w:val="single" w:sz="4" w:space="0" w:color="auto"/>
            </w:tcBorders>
            <w:hideMark/>
          </w:tcPr>
          <w:p w14:paraId="1D09ABAF" w14:textId="77777777" w:rsidR="00D07EB5" w:rsidRDefault="00D07EB5" w:rsidP="006D4EBC">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170C23CE" w14:textId="45CD0EA8" w:rsidR="00D07EB5" w:rsidRDefault="00081F34" w:rsidP="006D4EBC">
            <w:pPr>
              <w:rPr>
                <w:rFonts w:ascii="Times New Roman" w:hAnsi="Times New Roman" w:cs="Times New Roman"/>
              </w:rPr>
            </w:pPr>
            <w:r>
              <w:rPr>
                <w:rFonts w:ascii="Times New Roman" w:hAnsi="Times New Roman" w:cs="Times New Roman"/>
              </w:rPr>
              <w:t>Religious Practice</w:t>
            </w:r>
          </w:p>
        </w:tc>
        <w:tc>
          <w:tcPr>
            <w:tcW w:w="1875" w:type="dxa"/>
            <w:gridSpan w:val="5"/>
            <w:tcBorders>
              <w:top w:val="single" w:sz="4" w:space="0" w:color="auto"/>
              <w:left w:val="single" w:sz="4" w:space="0" w:color="auto"/>
              <w:bottom w:val="single" w:sz="4" w:space="0" w:color="auto"/>
              <w:right w:val="single" w:sz="4" w:space="0" w:color="auto"/>
            </w:tcBorders>
            <w:hideMark/>
          </w:tcPr>
          <w:p w14:paraId="47C65766" w14:textId="77777777" w:rsidR="00D07EB5" w:rsidRDefault="00D07EB5" w:rsidP="006D4EBC">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1F13BB6C" w14:textId="74AD2575" w:rsidR="00D07EB5" w:rsidRDefault="00081F34" w:rsidP="006D4EBC">
            <w:pPr>
              <w:rPr>
                <w:rFonts w:ascii="Times New Roman" w:hAnsi="Times New Roman" w:cs="Times New Roman"/>
              </w:rPr>
            </w:pPr>
            <w:r>
              <w:rPr>
                <w:rFonts w:ascii="Times New Roman" w:hAnsi="Times New Roman" w:cs="Times New Roman"/>
              </w:rPr>
              <w:t>Rites of Passage</w:t>
            </w:r>
          </w:p>
        </w:tc>
      </w:tr>
      <w:tr w:rsidR="00D07EB5" w14:paraId="038E4E1A" w14:textId="77777777" w:rsidTr="006D4EBC">
        <w:trPr>
          <w:trHeight w:val="1005"/>
        </w:trPr>
        <w:tc>
          <w:tcPr>
            <w:tcW w:w="2269" w:type="dxa"/>
            <w:tcBorders>
              <w:top w:val="single" w:sz="4" w:space="0" w:color="auto"/>
              <w:left w:val="single" w:sz="4" w:space="0" w:color="auto"/>
              <w:bottom w:val="single" w:sz="4" w:space="0" w:color="auto"/>
              <w:right w:val="single" w:sz="4" w:space="0" w:color="auto"/>
            </w:tcBorders>
          </w:tcPr>
          <w:p w14:paraId="3F4E1048" w14:textId="77777777" w:rsidR="00D07EB5" w:rsidRDefault="00D07EB5" w:rsidP="006D4EBC">
            <w:pPr>
              <w:rPr>
                <w:rFonts w:ascii="Times New Roman" w:hAnsi="Times New Roman" w:cs="Times New Roman"/>
                <w:b/>
              </w:rPr>
            </w:pPr>
          </w:p>
          <w:p w14:paraId="30D38262" w14:textId="77777777" w:rsidR="00D07EB5" w:rsidRDefault="00D07EB5" w:rsidP="006D4EBC">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3D3DB67A" w14:textId="6DA80E01" w:rsidR="00D07EB5" w:rsidRDefault="00081F34" w:rsidP="00081F34">
            <w:pPr>
              <w:rPr>
                <w:rFonts w:ascii="Times New Roman" w:eastAsia="Gill Sans MT" w:hAnsi="Times New Roman" w:cs="Times New Roman"/>
              </w:rPr>
            </w:pPr>
            <w:r w:rsidRPr="00081F34">
              <w:rPr>
                <w:rFonts w:ascii="Times New Roman" w:eastAsia="Gill Sans MT" w:hAnsi="Times New Roman" w:cs="Times New Roman"/>
              </w:rPr>
              <w:t>B8.2.1.1</w:t>
            </w:r>
            <w:r>
              <w:rPr>
                <w:rFonts w:ascii="Times New Roman" w:eastAsia="Gill Sans MT" w:hAnsi="Times New Roman" w:cs="Times New Roman"/>
              </w:rPr>
              <w:t xml:space="preserve"> </w:t>
            </w:r>
            <w:r w:rsidRPr="00081F34">
              <w:rPr>
                <w:rFonts w:ascii="Times New Roman" w:eastAsia="Gill Sans MT" w:hAnsi="Times New Roman" w:cs="Times New Roman"/>
              </w:rPr>
              <w:t>Explain rites of passage</w:t>
            </w:r>
            <w:r>
              <w:rPr>
                <w:rFonts w:ascii="Times New Roman" w:eastAsia="Gill Sans MT" w:hAnsi="Times New Roman" w:cs="Times New Roman"/>
              </w:rPr>
              <w:t xml:space="preserve"> </w:t>
            </w:r>
            <w:r w:rsidRPr="00081F34">
              <w:rPr>
                <w:rFonts w:ascii="Times New Roman" w:eastAsia="Gill Sans MT" w:hAnsi="Times New Roman" w:cs="Times New Roman"/>
              </w:rPr>
              <w:t>and identify the moral</w:t>
            </w:r>
            <w:r>
              <w:rPr>
                <w:rFonts w:ascii="Times New Roman" w:eastAsia="Gill Sans MT" w:hAnsi="Times New Roman" w:cs="Times New Roman"/>
              </w:rPr>
              <w:t xml:space="preserve"> </w:t>
            </w:r>
            <w:r w:rsidRPr="00081F34">
              <w:rPr>
                <w:rFonts w:ascii="Times New Roman" w:eastAsia="Gill Sans MT" w:hAnsi="Times New Roman" w:cs="Times New Roman"/>
              </w:rPr>
              <w:t>importance in them</w:t>
            </w:r>
          </w:p>
        </w:tc>
      </w:tr>
      <w:tr w:rsidR="00D07EB5" w14:paraId="3E5BD34D" w14:textId="77777777" w:rsidTr="006D4EBC">
        <w:trPr>
          <w:trHeight w:val="1426"/>
        </w:trPr>
        <w:tc>
          <w:tcPr>
            <w:tcW w:w="2269" w:type="dxa"/>
            <w:tcBorders>
              <w:top w:val="single" w:sz="4" w:space="0" w:color="auto"/>
              <w:left w:val="single" w:sz="4" w:space="0" w:color="auto"/>
              <w:bottom w:val="single" w:sz="4" w:space="0" w:color="auto"/>
              <w:right w:val="single" w:sz="4" w:space="0" w:color="auto"/>
            </w:tcBorders>
          </w:tcPr>
          <w:p w14:paraId="0556DE84" w14:textId="77777777" w:rsidR="00D07EB5" w:rsidRDefault="00D07EB5" w:rsidP="006D4EBC">
            <w:pPr>
              <w:rPr>
                <w:rFonts w:ascii="Times New Roman" w:hAnsi="Times New Roman" w:cs="Times New Roman"/>
                <w:b/>
              </w:rPr>
            </w:pPr>
          </w:p>
          <w:p w14:paraId="70A321BA" w14:textId="77777777" w:rsidR="00D07EB5" w:rsidRDefault="00D07EB5" w:rsidP="006D4EBC">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3D51CA1E" w14:textId="3A984C97" w:rsidR="00D07EB5" w:rsidRDefault="00081F34" w:rsidP="00081F34">
            <w:pPr>
              <w:rPr>
                <w:rFonts w:ascii="Times New Roman" w:eastAsia="Gill Sans MT" w:hAnsi="Times New Roman" w:cs="Times New Roman"/>
              </w:rPr>
            </w:pPr>
            <w:r w:rsidRPr="00081F34">
              <w:rPr>
                <w:rFonts w:ascii="Times New Roman" w:eastAsia="Gill Sans MT" w:hAnsi="Times New Roman" w:cs="Times New Roman"/>
              </w:rPr>
              <w:t>B.8.2.1.1.1 Describe the naming ceremonies/outdooring in</w:t>
            </w:r>
            <w:r>
              <w:rPr>
                <w:rFonts w:ascii="Times New Roman" w:eastAsia="Gill Sans MT" w:hAnsi="Times New Roman" w:cs="Times New Roman"/>
              </w:rPr>
              <w:t xml:space="preserve"> </w:t>
            </w:r>
            <w:r w:rsidRPr="00081F34">
              <w:rPr>
                <w:rFonts w:ascii="Times New Roman" w:eastAsia="Gill Sans MT" w:hAnsi="Times New Roman" w:cs="Times New Roman"/>
              </w:rPr>
              <w:t>the three major religions.</w:t>
            </w:r>
          </w:p>
        </w:tc>
        <w:tc>
          <w:tcPr>
            <w:tcW w:w="4790" w:type="dxa"/>
            <w:gridSpan w:val="6"/>
            <w:tcBorders>
              <w:top w:val="single" w:sz="4" w:space="0" w:color="auto"/>
              <w:left w:val="single" w:sz="4" w:space="0" w:color="auto"/>
              <w:bottom w:val="single" w:sz="4" w:space="0" w:color="auto"/>
              <w:right w:val="single" w:sz="4" w:space="0" w:color="auto"/>
            </w:tcBorders>
            <w:hideMark/>
          </w:tcPr>
          <w:p w14:paraId="05C3A9F5" w14:textId="40B13D61" w:rsidR="00D07EB5" w:rsidRPr="00081F34" w:rsidRDefault="00D07EB5" w:rsidP="006D4EBC">
            <w:pPr>
              <w:rPr>
                <w:rFonts w:ascii="Times New Roman" w:eastAsia="Gill Sans MT" w:hAnsi="Times New Roman" w:cs="Times New Roman"/>
              </w:rPr>
            </w:pPr>
            <w:r>
              <w:rPr>
                <w:rFonts w:ascii="Times New Roman" w:eastAsia="Gill Sans MT" w:hAnsi="Times New Roman" w:cs="Times New Roman"/>
                <w:b/>
                <w:bCs/>
              </w:rPr>
              <w:t>Performance Indicator:</w:t>
            </w:r>
            <w:r w:rsidR="00081F34">
              <w:rPr>
                <w:rFonts w:ascii="Times New Roman" w:eastAsia="Gill Sans MT" w:hAnsi="Times New Roman" w:cs="Times New Roman"/>
                <w:b/>
                <w:bCs/>
              </w:rPr>
              <w:t xml:space="preserve"> </w:t>
            </w:r>
            <w:r w:rsidR="00081F34">
              <w:rPr>
                <w:rFonts w:ascii="Times New Roman" w:eastAsia="Gill Sans MT" w:hAnsi="Times New Roman" w:cs="Times New Roman"/>
              </w:rPr>
              <w:t>Learners can describe how naming ceremony is performed.</w:t>
            </w:r>
          </w:p>
        </w:tc>
      </w:tr>
      <w:tr w:rsidR="00D07EB5" w14:paraId="36A55B58" w14:textId="77777777" w:rsidTr="006D4EBC">
        <w:trPr>
          <w:trHeight w:val="300"/>
        </w:trPr>
        <w:tc>
          <w:tcPr>
            <w:tcW w:w="2269" w:type="dxa"/>
            <w:tcBorders>
              <w:top w:val="single" w:sz="4" w:space="0" w:color="auto"/>
              <w:left w:val="single" w:sz="4" w:space="0" w:color="auto"/>
              <w:bottom w:val="single" w:sz="4" w:space="0" w:color="auto"/>
              <w:right w:val="single" w:sz="4" w:space="0" w:color="auto"/>
            </w:tcBorders>
            <w:hideMark/>
          </w:tcPr>
          <w:p w14:paraId="63C60CC2" w14:textId="77777777" w:rsidR="00D07EB5" w:rsidRDefault="00D07EB5" w:rsidP="006D4EBC">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3FE45BDF" w14:textId="703FEAF2" w:rsidR="00D07EB5" w:rsidRDefault="003842D1" w:rsidP="006D4EBC">
            <w:pPr>
              <w:rPr>
                <w:rFonts w:ascii="Times New Roman" w:hAnsi="Times New Roman" w:cs="Times New Roman"/>
              </w:rPr>
            </w:pPr>
            <w:r>
              <w:rPr>
                <w:rFonts w:ascii="Times New Roman" w:hAnsi="Times New Roman" w:cs="Times New Roman"/>
              </w:rPr>
              <w:t>25-09-2026</w:t>
            </w:r>
          </w:p>
        </w:tc>
      </w:tr>
      <w:tr w:rsidR="00D07EB5" w14:paraId="3DC1F7D6" w14:textId="77777777" w:rsidTr="006D4EBC">
        <w:trPr>
          <w:trHeight w:val="330"/>
        </w:trPr>
        <w:tc>
          <w:tcPr>
            <w:tcW w:w="2269" w:type="dxa"/>
            <w:tcBorders>
              <w:top w:val="single" w:sz="4" w:space="0" w:color="auto"/>
              <w:left w:val="single" w:sz="4" w:space="0" w:color="auto"/>
              <w:bottom w:val="single" w:sz="4" w:space="0" w:color="auto"/>
              <w:right w:val="single" w:sz="4" w:space="0" w:color="auto"/>
            </w:tcBorders>
            <w:hideMark/>
          </w:tcPr>
          <w:p w14:paraId="00AE16F0" w14:textId="77777777" w:rsidR="00D07EB5" w:rsidRDefault="00D07EB5" w:rsidP="006D4EBC">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31B2B21B" w14:textId="7C42DFDB" w:rsidR="00D07EB5" w:rsidRDefault="00D07EB5" w:rsidP="006D4EBC">
            <w:pPr>
              <w:rPr>
                <w:rFonts w:ascii="Times New Roman" w:hAnsi="Times New Roman" w:cs="Times New Roman"/>
              </w:rPr>
            </w:pPr>
            <w:r>
              <w:rPr>
                <w:rFonts w:ascii="Times New Roman" w:hAnsi="Times New Roman" w:cs="Times New Roman"/>
              </w:rPr>
              <w:t xml:space="preserve">B.S.8                            </w:t>
            </w:r>
          </w:p>
        </w:tc>
        <w:tc>
          <w:tcPr>
            <w:tcW w:w="1603" w:type="dxa"/>
            <w:gridSpan w:val="2"/>
            <w:tcBorders>
              <w:top w:val="single" w:sz="4" w:space="0" w:color="auto"/>
              <w:left w:val="single" w:sz="4" w:space="0" w:color="auto"/>
              <w:bottom w:val="single" w:sz="4" w:space="0" w:color="auto"/>
              <w:right w:val="single" w:sz="4" w:space="0" w:color="auto"/>
            </w:tcBorders>
            <w:hideMark/>
          </w:tcPr>
          <w:p w14:paraId="2F678323" w14:textId="77777777" w:rsidR="00D07EB5" w:rsidRDefault="00D07EB5" w:rsidP="006D4EBC">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311EA614" w14:textId="77777777" w:rsidR="00D07EB5" w:rsidRDefault="00D07EB5" w:rsidP="006D4EBC">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7FD60C9D" w14:textId="77777777" w:rsidR="00D07EB5" w:rsidRDefault="00D07EB5" w:rsidP="006D4EBC">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51AEE632" w14:textId="77777777" w:rsidR="00D07EB5" w:rsidRDefault="00D07EB5" w:rsidP="006D4EBC">
            <w:pPr>
              <w:rPr>
                <w:rFonts w:ascii="Times New Roman" w:hAnsi="Times New Roman" w:cs="Times New Roman"/>
              </w:rPr>
            </w:pPr>
          </w:p>
        </w:tc>
      </w:tr>
      <w:tr w:rsidR="00D07EB5" w14:paraId="366D11E1" w14:textId="77777777" w:rsidTr="006D4EBC">
        <w:trPr>
          <w:trHeight w:val="270"/>
        </w:trPr>
        <w:tc>
          <w:tcPr>
            <w:tcW w:w="2269" w:type="dxa"/>
            <w:tcBorders>
              <w:top w:val="single" w:sz="4" w:space="0" w:color="auto"/>
              <w:left w:val="single" w:sz="4" w:space="0" w:color="auto"/>
              <w:bottom w:val="single" w:sz="4" w:space="0" w:color="auto"/>
              <w:right w:val="single" w:sz="4" w:space="0" w:color="auto"/>
            </w:tcBorders>
            <w:hideMark/>
          </w:tcPr>
          <w:p w14:paraId="554DA741" w14:textId="77777777" w:rsidR="00D07EB5" w:rsidRDefault="00D07EB5" w:rsidP="006D4EBC">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1F1652A4" w14:textId="4415305B" w:rsidR="00D07EB5" w:rsidRDefault="00D07EB5" w:rsidP="006D4EBC">
            <w:pPr>
              <w:rPr>
                <w:rFonts w:ascii="Times New Roman" w:hAnsi="Times New Roman" w:cs="Times New Roman"/>
              </w:rPr>
            </w:pPr>
            <w:r>
              <w:rPr>
                <w:rFonts w:ascii="Times New Roman" w:hAnsi="Times New Roman" w:cs="Times New Roman"/>
              </w:rPr>
              <w:t>Religious and Moral Education</w:t>
            </w:r>
          </w:p>
        </w:tc>
      </w:tr>
      <w:tr w:rsidR="00D07EB5" w14:paraId="7672F31A" w14:textId="77777777" w:rsidTr="006D4EBC">
        <w:trPr>
          <w:trHeight w:val="315"/>
        </w:trPr>
        <w:tc>
          <w:tcPr>
            <w:tcW w:w="2269" w:type="dxa"/>
            <w:tcBorders>
              <w:top w:val="single" w:sz="4" w:space="0" w:color="auto"/>
              <w:left w:val="single" w:sz="4" w:space="0" w:color="auto"/>
              <w:bottom w:val="single" w:sz="4" w:space="0" w:color="auto"/>
              <w:right w:val="single" w:sz="4" w:space="0" w:color="auto"/>
            </w:tcBorders>
            <w:hideMark/>
          </w:tcPr>
          <w:p w14:paraId="1153B657" w14:textId="77777777" w:rsidR="00D07EB5" w:rsidRDefault="00D07EB5" w:rsidP="006D4EBC">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5386D3AA" w14:textId="5F210749" w:rsidR="00D07EB5" w:rsidRDefault="00D07EB5" w:rsidP="006D4EBC">
            <w:pPr>
              <w:rPr>
                <w:rFonts w:ascii="Times New Roman" w:hAnsi="Times New Roman" w:cs="Times New Roman"/>
              </w:rPr>
            </w:pPr>
            <w:r>
              <w:rPr>
                <w:rFonts w:ascii="Times New Roman" w:hAnsi="Times New Roman" w:cs="Times New Roman"/>
              </w:rPr>
              <w:t>RME Curriculum, Teachers Resource Pack, Learners Resource Pack, Textbook.</w:t>
            </w:r>
          </w:p>
        </w:tc>
      </w:tr>
      <w:tr w:rsidR="00D07EB5" w14:paraId="617ACE69" w14:textId="77777777" w:rsidTr="006D4EBC">
        <w:trPr>
          <w:trHeight w:val="435"/>
        </w:trPr>
        <w:tc>
          <w:tcPr>
            <w:tcW w:w="2269" w:type="dxa"/>
            <w:tcBorders>
              <w:top w:val="single" w:sz="4" w:space="0" w:color="auto"/>
              <w:left w:val="single" w:sz="4" w:space="0" w:color="auto"/>
              <w:bottom w:val="single" w:sz="4" w:space="0" w:color="auto"/>
              <w:right w:val="single" w:sz="4" w:space="0" w:color="auto"/>
            </w:tcBorders>
            <w:hideMark/>
          </w:tcPr>
          <w:p w14:paraId="32E51E30" w14:textId="77777777" w:rsidR="00D07EB5" w:rsidRDefault="00D07EB5" w:rsidP="006D4EBC">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1AC3E717" w14:textId="7EE0FFBC" w:rsidR="00D07EB5" w:rsidRDefault="00081F34" w:rsidP="006D4EBC">
            <w:pPr>
              <w:rPr>
                <w:rFonts w:ascii="Times New Roman" w:hAnsi="Times New Roman" w:cs="Times New Roman"/>
              </w:rPr>
            </w:pPr>
            <w:r>
              <w:rPr>
                <w:rFonts w:ascii="Times New Roman" w:hAnsi="Times New Roman" w:cs="Times New Roman"/>
              </w:rPr>
              <w:t>Poster, Pictures, Video, Power Point Presentation.</w:t>
            </w:r>
          </w:p>
        </w:tc>
        <w:tc>
          <w:tcPr>
            <w:tcW w:w="2038" w:type="dxa"/>
            <w:gridSpan w:val="4"/>
            <w:tcBorders>
              <w:top w:val="single" w:sz="4" w:space="0" w:color="auto"/>
              <w:left w:val="single" w:sz="4" w:space="0" w:color="auto"/>
              <w:bottom w:val="single" w:sz="4" w:space="0" w:color="auto"/>
              <w:right w:val="single" w:sz="4" w:space="0" w:color="auto"/>
            </w:tcBorders>
            <w:hideMark/>
          </w:tcPr>
          <w:p w14:paraId="6885140D" w14:textId="77777777" w:rsidR="00D07EB5" w:rsidRDefault="00D07EB5" w:rsidP="006D4EBC">
            <w:pPr>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304930E2" w14:textId="77777777" w:rsidR="00D07EB5" w:rsidRDefault="00081F34" w:rsidP="00081F34">
            <w:pPr>
              <w:pStyle w:val="ListParagraph"/>
              <w:numPr>
                <w:ilvl w:val="0"/>
                <w:numId w:val="1"/>
              </w:numPr>
              <w:rPr>
                <w:rFonts w:ascii="Times New Roman" w:hAnsi="Times New Roman" w:cs="Times New Roman"/>
              </w:rPr>
            </w:pPr>
            <w:r>
              <w:rPr>
                <w:rFonts w:ascii="Times New Roman" w:hAnsi="Times New Roman" w:cs="Times New Roman"/>
              </w:rPr>
              <w:t>Team Work</w:t>
            </w:r>
          </w:p>
          <w:p w14:paraId="087CBCFF" w14:textId="77777777" w:rsidR="00081F34" w:rsidRDefault="00081F34" w:rsidP="00081F34">
            <w:pPr>
              <w:pStyle w:val="ListParagraph"/>
              <w:numPr>
                <w:ilvl w:val="0"/>
                <w:numId w:val="1"/>
              </w:numPr>
              <w:rPr>
                <w:rFonts w:ascii="Times New Roman" w:hAnsi="Times New Roman" w:cs="Times New Roman"/>
              </w:rPr>
            </w:pPr>
            <w:r>
              <w:rPr>
                <w:rFonts w:ascii="Times New Roman" w:hAnsi="Times New Roman" w:cs="Times New Roman"/>
              </w:rPr>
              <w:t>Personal Development</w:t>
            </w:r>
          </w:p>
          <w:p w14:paraId="545F277D" w14:textId="635016FB" w:rsidR="00081F34" w:rsidRPr="00081F34" w:rsidRDefault="00081F34" w:rsidP="00081F34">
            <w:pPr>
              <w:pStyle w:val="ListParagraph"/>
              <w:numPr>
                <w:ilvl w:val="0"/>
                <w:numId w:val="1"/>
              </w:numPr>
              <w:rPr>
                <w:rFonts w:ascii="Times New Roman" w:hAnsi="Times New Roman" w:cs="Times New Roman"/>
              </w:rPr>
            </w:pPr>
            <w:r>
              <w:rPr>
                <w:rFonts w:ascii="Times New Roman" w:hAnsi="Times New Roman" w:cs="Times New Roman"/>
              </w:rPr>
              <w:t>Leadership.</w:t>
            </w:r>
          </w:p>
        </w:tc>
      </w:tr>
      <w:tr w:rsidR="00D07EB5" w14:paraId="202E5593" w14:textId="77777777" w:rsidTr="006D4EBC">
        <w:trPr>
          <w:trHeight w:val="842"/>
        </w:trPr>
        <w:tc>
          <w:tcPr>
            <w:tcW w:w="2269" w:type="dxa"/>
            <w:tcBorders>
              <w:top w:val="single" w:sz="4" w:space="0" w:color="auto"/>
              <w:left w:val="single" w:sz="4" w:space="0" w:color="auto"/>
              <w:bottom w:val="single" w:sz="4" w:space="0" w:color="auto"/>
              <w:right w:val="single" w:sz="4" w:space="0" w:color="auto"/>
            </w:tcBorders>
            <w:hideMark/>
          </w:tcPr>
          <w:p w14:paraId="3F4D707B" w14:textId="4CCF19DE" w:rsidR="00D07EB5" w:rsidRDefault="00D07EB5" w:rsidP="006D4EBC">
            <w:pPr>
              <w:rPr>
                <w:rFonts w:ascii="Times New Roman" w:hAnsi="Times New Roman" w:cs="Times New Roman"/>
                <w:b/>
              </w:rPr>
            </w:pPr>
            <w:r>
              <w:rPr>
                <w:rFonts w:ascii="Times New Roman" w:hAnsi="Times New Roman" w:cs="Times New Roman"/>
                <w:b/>
              </w:rPr>
              <w:t>DAY</w:t>
            </w:r>
            <w:r w:rsidR="00034675">
              <w:rPr>
                <w:rFonts w:ascii="Times New Roman" w:hAnsi="Times New Roman" w:cs="Times New Roman"/>
                <w:b/>
              </w:rPr>
              <w:t>/DATE</w:t>
            </w:r>
          </w:p>
        </w:tc>
        <w:tc>
          <w:tcPr>
            <w:tcW w:w="1966" w:type="dxa"/>
            <w:tcBorders>
              <w:top w:val="single" w:sz="4" w:space="0" w:color="auto"/>
              <w:left w:val="single" w:sz="4" w:space="0" w:color="auto"/>
              <w:bottom w:val="single" w:sz="4" w:space="0" w:color="auto"/>
              <w:right w:val="single" w:sz="4" w:space="0" w:color="auto"/>
            </w:tcBorders>
            <w:hideMark/>
          </w:tcPr>
          <w:p w14:paraId="18E0EC76" w14:textId="77777777" w:rsidR="00D07EB5" w:rsidRDefault="00D07EB5" w:rsidP="006D4EBC">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07DC332D" w14:textId="77777777" w:rsidR="00D07EB5" w:rsidRDefault="00D07EB5" w:rsidP="006D4EBC">
            <w:pPr>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25A403B1" w14:textId="77777777" w:rsidR="00D07EB5" w:rsidRDefault="00D07EB5" w:rsidP="006D4EBC">
            <w:pPr>
              <w:rPr>
                <w:rFonts w:ascii="Times New Roman" w:hAnsi="Times New Roman" w:cs="Times New Roman"/>
                <w:b/>
              </w:rPr>
            </w:pPr>
            <w:r>
              <w:rPr>
                <w:rFonts w:ascii="Times New Roman" w:hAnsi="Times New Roman" w:cs="Times New Roman"/>
                <w:b/>
              </w:rPr>
              <w:t>PHASE 3:    REFLECTION</w:t>
            </w:r>
          </w:p>
        </w:tc>
      </w:tr>
      <w:tr w:rsidR="00D07EB5" w14:paraId="33619B40" w14:textId="77777777" w:rsidTr="006D4EBC">
        <w:trPr>
          <w:trHeight w:val="2825"/>
        </w:trPr>
        <w:tc>
          <w:tcPr>
            <w:tcW w:w="2269" w:type="dxa"/>
            <w:tcBorders>
              <w:top w:val="single" w:sz="4" w:space="0" w:color="auto"/>
              <w:left w:val="single" w:sz="4" w:space="0" w:color="auto"/>
              <w:bottom w:val="single" w:sz="4" w:space="0" w:color="auto"/>
              <w:right w:val="single" w:sz="4" w:space="0" w:color="auto"/>
            </w:tcBorders>
            <w:hideMark/>
          </w:tcPr>
          <w:p w14:paraId="2C95ABB1" w14:textId="77777777" w:rsidR="00D07EB5" w:rsidRDefault="00D07EB5" w:rsidP="006D4EBC">
            <w:pPr>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04E85D20" w14:textId="7CE63535" w:rsidR="00D07EB5" w:rsidRDefault="00081F34" w:rsidP="006D4EBC">
            <w:pPr>
              <w:spacing w:line="244" w:lineRule="auto"/>
            </w:pPr>
            <w:r>
              <w:t>Discuss with Leaners the meanings of keywords and terminologies in the lesson.</w:t>
            </w:r>
          </w:p>
        </w:tc>
        <w:tc>
          <w:tcPr>
            <w:tcW w:w="5353" w:type="dxa"/>
            <w:gridSpan w:val="10"/>
            <w:tcBorders>
              <w:top w:val="single" w:sz="4" w:space="0" w:color="auto"/>
              <w:left w:val="single" w:sz="4" w:space="0" w:color="auto"/>
              <w:bottom w:val="single" w:sz="4" w:space="0" w:color="auto"/>
              <w:right w:val="single" w:sz="4" w:space="0" w:color="auto"/>
            </w:tcBorders>
          </w:tcPr>
          <w:p w14:paraId="573BDAAD" w14:textId="77777777" w:rsidR="00D07EB5" w:rsidRDefault="00081F34" w:rsidP="00081F34">
            <w:pPr>
              <w:pStyle w:val="ListParagraph"/>
              <w:numPr>
                <w:ilvl w:val="0"/>
                <w:numId w:val="2"/>
              </w:numPr>
              <w:spacing w:line="235" w:lineRule="auto"/>
            </w:pPr>
            <w:r>
              <w:t>Using a Power Point Presentation, explain the meaning of rites of Passage.</w:t>
            </w:r>
          </w:p>
          <w:p w14:paraId="085991F8" w14:textId="77777777" w:rsidR="00081F34" w:rsidRDefault="00081F34" w:rsidP="00081F34">
            <w:pPr>
              <w:pStyle w:val="ListParagraph"/>
              <w:numPr>
                <w:ilvl w:val="0"/>
                <w:numId w:val="2"/>
              </w:numPr>
              <w:spacing w:line="235" w:lineRule="auto"/>
            </w:pPr>
            <w:r>
              <w:t>Learners brainstorm to identify examples of rites of passages.</w:t>
            </w:r>
          </w:p>
          <w:p w14:paraId="438278A3" w14:textId="77777777" w:rsidR="00081F34" w:rsidRDefault="00081F34" w:rsidP="00081F34">
            <w:pPr>
              <w:pStyle w:val="ListParagraph"/>
              <w:numPr>
                <w:ilvl w:val="0"/>
                <w:numId w:val="2"/>
              </w:numPr>
              <w:spacing w:line="235" w:lineRule="auto"/>
            </w:pPr>
            <w:r>
              <w:t>Assist Learners to identify and explain the stages of human life.</w:t>
            </w:r>
          </w:p>
          <w:p w14:paraId="2E5BA0CF" w14:textId="77777777" w:rsidR="006E2058" w:rsidRDefault="006E2058" w:rsidP="006E2058">
            <w:pPr>
              <w:spacing w:line="235" w:lineRule="auto"/>
              <w:rPr>
                <w:b/>
                <w:bCs/>
              </w:rPr>
            </w:pPr>
            <w:r>
              <w:rPr>
                <w:b/>
                <w:bCs/>
              </w:rPr>
              <w:t>Rites of Passage;</w:t>
            </w:r>
          </w:p>
          <w:p w14:paraId="204AA207" w14:textId="692F0697" w:rsidR="006E2058" w:rsidRDefault="006E2058" w:rsidP="006E2058">
            <w:pPr>
              <w:spacing w:line="235" w:lineRule="auto"/>
              <w:rPr>
                <w:rFonts w:cstheme="minorHAnsi"/>
                <w:shd w:val="clear" w:color="auto" w:fill="FFFFFF"/>
              </w:rPr>
            </w:pPr>
            <w:r w:rsidRPr="006E2058">
              <w:rPr>
                <w:rFonts w:cstheme="minorHAnsi"/>
                <w:shd w:val="clear" w:color="auto" w:fill="FFFFFF"/>
              </w:rPr>
              <w:t>A rite of passage is a ceremony or ritual of the passage which occurs when an individual leaves one group to enter another. It involves a significant change of status in society</w:t>
            </w:r>
            <w:r>
              <w:rPr>
                <w:rFonts w:cstheme="minorHAnsi"/>
                <w:shd w:val="clear" w:color="auto" w:fill="FFFFFF"/>
              </w:rPr>
              <w:t>.</w:t>
            </w:r>
          </w:p>
          <w:p w14:paraId="4C1CC0E5" w14:textId="2AE0F68F" w:rsidR="006E2058" w:rsidRDefault="006E2058" w:rsidP="006E2058">
            <w:pPr>
              <w:spacing w:line="235" w:lineRule="auto"/>
              <w:rPr>
                <w:rFonts w:cstheme="minorHAnsi"/>
                <w:shd w:val="clear" w:color="auto" w:fill="FFFFFF"/>
              </w:rPr>
            </w:pPr>
            <w:r>
              <w:rPr>
                <w:noProof/>
              </w:rPr>
              <w:drawing>
                <wp:inline distT="0" distB="0" distL="0" distR="0" wp14:anchorId="6B7EFD11" wp14:editId="5F6117F5">
                  <wp:extent cx="2470785" cy="1848485"/>
                  <wp:effectExtent l="0" t="0" r="5715" b="0"/>
                  <wp:docPr id="3" name="Picture 3" descr="Lesson- Rites of Passage - pp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sson- Rites of Passage - ppt downlo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70785" cy="1848485"/>
                          </a:xfrm>
                          <a:prstGeom prst="rect">
                            <a:avLst/>
                          </a:prstGeom>
                          <a:noFill/>
                          <a:ln>
                            <a:noFill/>
                          </a:ln>
                        </pic:spPr>
                      </pic:pic>
                    </a:graphicData>
                  </a:graphic>
                </wp:inline>
              </w:drawing>
            </w:r>
          </w:p>
          <w:p w14:paraId="238154C0" w14:textId="729236D4" w:rsidR="006E2058" w:rsidRDefault="006E2058" w:rsidP="006E2058">
            <w:pPr>
              <w:spacing w:line="235" w:lineRule="auto"/>
              <w:rPr>
                <w:rFonts w:cstheme="minorHAnsi"/>
                <w:b/>
                <w:bCs/>
                <w:shd w:val="clear" w:color="auto" w:fill="FFFFFF"/>
              </w:rPr>
            </w:pPr>
            <w:r>
              <w:rPr>
                <w:rFonts w:cstheme="minorHAnsi"/>
                <w:b/>
                <w:bCs/>
                <w:shd w:val="clear" w:color="auto" w:fill="FFFFFF"/>
              </w:rPr>
              <w:t>Examples of Rites of Passage;</w:t>
            </w:r>
          </w:p>
          <w:p w14:paraId="339B21DA" w14:textId="410F13B4" w:rsidR="006E2058" w:rsidRPr="006E2058" w:rsidRDefault="006E2058" w:rsidP="006E2058">
            <w:pPr>
              <w:pStyle w:val="ListParagraph"/>
              <w:numPr>
                <w:ilvl w:val="0"/>
                <w:numId w:val="5"/>
              </w:numPr>
              <w:spacing w:line="235" w:lineRule="auto"/>
              <w:rPr>
                <w:rFonts w:cstheme="minorHAnsi"/>
                <w:shd w:val="clear" w:color="auto" w:fill="FFFFFF"/>
              </w:rPr>
            </w:pPr>
            <w:r w:rsidRPr="006E2058">
              <w:rPr>
                <w:rFonts w:cstheme="minorHAnsi"/>
                <w:color w:val="202124"/>
                <w:shd w:val="clear" w:color="auto" w:fill="FFFFFF"/>
              </w:rPr>
              <w:t>Rites of Birth</w:t>
            </w:r>
          </w:p>
          <w:p w14:paraId="7A73ADA3" w14:textId="0CDD758A" w:rsidR="006E2058" w:rsidRPr="006E2058" w:rsidRDefault="006E2058" w:rsidP="006E2058">
            <w:pPr>
              <w:pStyle w:val="ListParagraph"/>
              <w:numPr>
                <w:ilvl w:val="0"/>
                <w:numId w:val="5"/>
              </w:numPr>
              <w:spacing w:line="235" w:lineRule="auto"/>
              <w:rPr>
                <w:rFonts w:cstheme="minorHAnsi"/>
                <w:shd w:val="clear" w:color="auto" w:fill="FFFFFF"/>
              </w:rPr>
            </w:pPr>
            <w:r>
              <w:rPr>
                <w:rFonts w:cstheme="minorHAnsi"/>
                <w:shd w:val="clear" w:color="auto" w:fill="FFFFFF"/>
              </w:rPr>
              <w:t>Adulthood</w:t>
            </w:r>
          </w:p>
          <w:p w14:paraId="7627220D" w14:textId="77777777" w:rsidR="006E2058" w:rsidRPr="006E2058" w:rsidRDefault="006E2058" w:rsidP="006E2058">
            <w:pPr>
              <w:pStyle w:val="ListParagraph"/>
              <w:numPr>
                <w:ilvl w:val="0"/>
                <w:numId w:val="5"/>
              </w:numPr>
              <w:spacing w:line="235" w:lineRule="auto"/>
              <w:rPr>
                <w:rFonts w:cstheme="minorHAnsi"/>
                <w:shd w:val="clear" w:color="auto" w:fill="FFFFFF"/>
              </w:rPr>
            </w:pPr>
            <w:r w:rsidRPr="006E2058">
              <w:rPr>
                <w:rFonts w:cstheme="minorHAnsi"/>
                <w:color w:val="202124"/>
                <w:shd w:val="clear" w:color="auto" w:fill="FFFFFF"/>
              </w:rPr>
              <w:lastRenderedPageBreak/>
              <w:t xml:space="preserve"> Marriage</w:t>
            </w:r>
          </w:p>
          <w:p w14:paraId="6E4E5E7F" w14:textId="26F2F08C" w:rsidR="006E2058" w:rsidRPr="006E2058" w:rsidRDefault="006E2058" w:rsidP="006E2058">
            <w:pPr>
              <w:pStyle w:val="ListParagraph"/>
              <w:numPr>
                <w:ilvl w:val="0"/>
                <w:numId w:val="5"/>
              </w:numPr>
              <w:spacing w:line="235" w:lineRule="auto"/>
              <w:rPr>
                <w:rFonts w:cstheme="minorHAnsi"/>
                <w:shd w:val="clear" w:color="auto" w:fill="FFFFFF"/>
              </w:rPr>
            </w:pPr>
            <w:r w:rsidRPr="006E2058">
              <w:rPr>
                <w:rFonts w:cstheme="minorHAnsi"/>
                <w:color w:val="202124"/>
                <w:shd w:val="clear" w:color="auto" w:fill="FFFFFF"/>
              </w:rPr>
              <w:t>Death</w:t>
            </w:r>
          </w:p>
          <w:p w14:paraId="5102F44A" w14:textId="77777777" w:rsidR="006E2058" w:rsidRPr="006E2058" w:rsidRDefault="006E2058" w:rsidP="006E2058">
            <w:pPr>
              <w:spacing w:line="235" w:lineRule="auto"/>
              <w:rPr>
                <w:rFonts w:cstheme="minorHAnsi"/>
                <w:shd w:val="clear" w:color="auto" w:fill="FFFFFF"/>
              </w:rPr>
            </w:pPr>
          </w:p>
          <w:p w14:paraId="7153E40E" w14:textId="77777777" w:rsidR="006E2058" w:rsidRPr="006E2058" w:rsidRDefault="006E2058" w:rsidP="006E2058">
            <w:pPr>
              <w:spacing w:line="235" w:lineRule="auto"/>
              <w:rPr>
                <w:rFonts w:cstheme="minorHAnsi"/>
                <w:b/>
                <w:bCs/>
              </w:rPr>
            </w:pPr>
            <w:r w:rsidRPr="006E2058">
              <w:rPr>
                <w:rFonts w:cstheme="minorHAnsi"/>
                <w:b/>
                <w:bCs/>
              </w:rPr>
              <w:t>Stages</w:t>
            </w:r>
          </w:p>
          <w:p w14:paraId="3A60EAE4" w14:textId="77777777" w:rsidR="006E2058" w:rsidRPr="006E2058" w:rsidRDefault="006E2058" w:rsidP="006E2058">
            <w:pPr>
              <w:spacing w:line="235" w:lineRule="auto"/>
              <w:rPr>
                <w:rFonts w:cstheme="minorHAnsi"/>
              </w:rPr>
            </w:pPr>
            <w:r w:rsidRPr="006E2058">
              <w:rPr>
                <w:rFonts w:cstheme="minorHAnsi"/>
                <w:b/>
                <w:bCs/>
              </w:rPr>
              <w:t>•</w:t>
            </w:r>
            <w:r w:rsidRPr="006E2058">
              <w:rPr>
                <w:rFonts w:cstheme="minorHAnsi"/>
              </w:rPr>
              <w:t xml:space="preserve"> Birth</w:t>
            </w:r>
          </w:p>
          <w:p w14:paraId="332005C5" w14:textId="77777777" w:rsidR="006E2058" w:rsidRPr="006E2058" w:rsidRDefault="006E2058" w:rsidP="006E2058">
            <w:pPr>
              <w:spacing w:line="235" w:lineRule="auto"/>
              <w:rPr>
                <w:rFonts w:cstheme="minorHAnsi"/>
              </w:rPr>
            </w:pPr>
            <w:r w:rsidRPr="006E2058">
              <w:rPr>
                <w:rFonts w:cstheme="minorHAnsi"/>
              </w:rPr>
              <w:t>• Puberty</w:t>
            </w:r>
          </w:p>
          <w:p w14:paraId="6E8A2158" w14:textId="77777777" w:rsidR="006E2058" w:rsidRPr="006E2058" w:rsidRDefault="006E2058" w:rsidP="006E2058">
            <w:pPr>
              <w:spacing w:line="235" w:lineRule="auto"/>
              <w:rPr>
                <w:rFonts w:cstheme="minorHAnsi"/>
              </w:rPr>
            </w:pPr>
            <w:r w:rsidRPr="006E2058">
              <w:rPr>
                <w:rFonts w:cstheme="minorHAnsi"/>
              </w:rPr>
              <w:t>• Marriage</w:t>
            </w:r>
          </w:p>
          <w:p w14:paraId="61495476" w14:textId="442E1173" w:rsidR="006E2058" w:rsidRPr="006E2058" w:rsidRDefault="006E2058" w:rsidP="006E2058">
            <w:pPr>
              <w:spacing w:line="235" w:lineRule="auto"/>
              <w:rPr>
                <w:rFonts w:cstheme="minorHAnsi"/>
                <w:b/>
                <w:bCs/>
              </w:rPr>
            </w:pPr>
            <w:r w:rsidRPr="006E2058">
              <w:rPr>
                <w:rFonts w:cstheme="minorHAnsi"/>
              </w:rPr>
              <w:t>• Death</w:t>
            </w:r>
          </w:p>
        </w:tc>
        <w:tc>
          <w:tcPr>
            <w:tcW w:w="1889" w:type="dxa"/>
            <w:tcBorders>
              <w:top w:val="single" w:sz="4" w:space="0" w:color="auto"/>
              <w:left w:val="single" w:sz="4" w:space="0" w:color="auto"/>
              <w:bottom w:val="single" w:sz="4" w:space="0" w:color="auto"/>
              <w:right w:val="single" w:sz="4" w:space="0" w:color="auto"/>
            </w:tcBorders>
          </w:tcPr>
          <w:p w14:paraId="4371D623" w14:textId="77777777" w:rsidR="00D07EB5" w:rsidRDefault="006E2058" w:rsidP="006D4EBC">
            <w:pPr>
              <w:spacing w:line="235" w:lineRule="auto"/>
            </w:pPr>
            <w:r>
              <w:lastRenderedPageBreak/>
              <w:t>Summarize the lesson.</w:t>
            </w:r>
          </w:p>
          <w:p w14:paraId="472B73B6" w14:textId="77777777" w:rsidR="00452368" w:rsidRDefault="00452368" w:rsidP="006D4EBC">
            <w:pPr>
              <w:spacing w:line="235" w:lineRule="auto"/>
            </w:pPr>
          </w:p>
          <w:p w14:paraId="5AF49FF4" w14:textId="77777777" w:rsidR="00452368" w:rsidRDefault="00452368" w:rsidP="006D4EBC">
            <w:pPr>
              <w:spacing w:line="235" w:lineRule="auto"/>
              <w:rPr>
                <w:b/>
                <w:bCs/>
              </w:rPr>
            </w:pPr>
            <w:r>
              <w:rPr>
                <w:b/>
                <w:bCs/>
              </w:rPr>
              <w:t>Exercise;</w:t>
            </w:r>
          </w:p>
          <w:p w14:paraId="439D0F01" w14:textId="77777777" w:rsidR="00452368" w:rsidRDefault="00452368" w:rsidP="00452368">
            <w:pPr>
              <w:pStyle w:val="ListParagraph"/>
              <w:numPr>
                <w:ilvl w:val="0"/>
                <w:numId w:val="8"/>
              </w:numPr>
              <w:spacing w:line="235" w:lineRule="auto"/>
            </w:pPr>
            <w:r>
              <w:t>Explain the term “ Rites of Passage”.</w:t>
            </w:r>
          </w:p>
          <w:p w14:paraId="190596E0" w14:textId="77777777" w:rsidR="00452368" w:rsidRDefault="00452368" w:rsidP="00452368">
            <w:pPr>
              <w:pStyle w:val="ListParagraph"/>
              <w:numPr>
                <w:ilvl w:val="0"/>
                <w:numId w:val="8"/>
              </w:numPr>
              <w:spacing w:line="235" w:lineRule="auto"/>
            </w:pPr>
            <w:r>
              <w:t>State 4 examples of Rites of Passage.</w:t>
            </w:r>
          </w:p>
          <w:p w14:paraId="553A29C7" w14:textId="6A927651" w:rsidR="00452368" w:rsidRPr="00452368" w:rsidRDefault="00452368" w:rsidP="00452368">
            <w:pPr>
              <w:pStyle w:val="ListParagraph"/>
              <w:numPr>
                <w:ilvl w:val="0"/>
                <w:numId w:val="8"/>
              </w:numPr>
              <w:spacing w:line="235" w:lineRule="auto"/>
            </w:pPr>
            <w:r>
              <w:t>Write the stages of Human life.</w:t>
            </w:r>
          </w:p>
        </w:tc>
      </w:tr>
      <w:tr w:rsidR="00D07EB5" w14:paraId="32AF07B0" w14:textId="77777777" w:rsidTr="006D4EBC">
        <w:trPr>
          <w:trHeight w:val="3860"/>
        </w:trPr>
        <w:tc>
          <w:tcPr>
            <w:tcW w:w="2269" w:type="dxa"/>
            <w:tcBorders>
              <w:top w:val="single" w:sz="4" w:space="0" w:color="auto"/>
              <w:left w:val="single" w:sz="4" w:space="0" w:color="auto"/>
              <w:bottom w:val="single" w:sz="4" w:space="0" w:color="auto"/>
              <w:right w:val="single" w:sz="4" w:space="0" w:color="auto"/>
            </w:tcBorders>
            <w:hideMark/>
          </w:tcPr>
          <w:p w14:paraId="428DA591" w14:textId="77777777" w:rsidR="00D07EB5" w:rsidRDefault="00D07EB5" w:rsidP="006D4EBC">
            <w:pPr>
              <w:rPr>
                <w:rFonts w:ascii="Times New Roman" w:hAnsi="Times New Roman" w:cs="Times New Roman"/>
                <w:b/>
              </w:rPr>
            </w:pPr>
            <w:r>
              <w:rPr>
                <w:rFonts w:ascii="Times New Roman" w:hAnsi="Times New Roman" w:cs="Times New Roman"/>
                <w:b/>
              </w:rPr>
              <w:t>THURSDAY</w:t>
            </w:r>
          </w:p>
        </w:tc>
        <w:tc>
          <w:tcPr>
            <w:tcW w:w="1966" w:type="dxa"/>
            <w:tcBorders>
              <w:top w:val="single" w:sz="4" w:space="0" w:color="auto"/>
              <w:left w:val="single" w:sz="4" w:space="0" w:color="auto"/>
              <w:bottom w:val="single" w:sz="4" w:space="0" w:color="auto"/>
              <w:right w:val="single" w:sz="4" w:space="0" w:color="auto"/>
            </w:tcBorders>
          </w:tcPr>
          <w:p w14:paraId="4F1571CF" w14:textId="50DE8942" w:rsidR="00D07EB5" w:rsidRDefault="00081F34" w:rsidP="006D4EBC">
            <w:pPr>
              <w:spacing w:line="235" w:lineRule="auto"/>
            </w:pPr>
            <w:r>
              <w:t>Engage Learners to watch a video showing how naming ceremony and outdooring is performed.</w:t>
            </w:r>
          </w:p>
        </w:tc>
        <w:tc>
          <w:tcPr>
            <w:tcW w:w="5353" w:type="dxa"/>
            <w:gridSpan w:val="10"/>
            <w:tcBorders>
              <w:top w:val="single" w:sz="4" w:space="0" w:color="auto"/>
              <w:left w:val="single" w:sz="4" w:space="0" w:color="auto"/>
              <w:bottom w:val="single" w:sz="4" w:space="0" w:color="auto"/>
              <w:right w:val="single" w:sz="4" w:space="0" w:color="auto"/>
            </w:tcBorders>
          </w:tcPr>
          <w:p w14:paraId="7DB89554" w14:textId="77777777" w:rsidR="00D07EB5" w:rsidRDefault="00081F34" w:rsidP="00081F34">
            <w:pPr>
              <w:pStyle w:val="ListParagraph"/>
              <w:numPr>
                <w:ilvl w:val="0"/>
                <w:numId w:val="4"/>
              </w:numPr>
              <w:spacing w:after="0" w:line="240" w:lineRule="auto"/>
            </w:pPr>
            <w:r>
              <w:t>Learners have witnessed a naming ceremony in their communities before and should brainstorm to describe how it is organized in their communities.</w:t>
            </w:r>
          </w:p>
          <w:p w14:paraId="78C04892" w14:textId="77777777" w:rsidR="006E2058" w:rsidRDefault="006E2058" w:rsidP="00081F34">
            <w:pPr>
              <w:pStyle w:val="ListParagraph"/>
              <w:numPr>
                <w:ilvl w:val="0"/>
                <w:numId w:val="4"/>
              </w:numPr>
              <w:spacing w:after="0" w:line="240" w:lineRule="auto"/>
            </w:pPr>
            <w:r>
              <w:t>Discuss with Learners the factors to consider when choosing a name for a child.</w:t>
            </w:r>
          </w:p>
          <w:p w14:paraId="1C99B3EA" w14:textId="77777777" w:rsidR="006E2058" w:rsidRDefault="006E2058" w:rsidP="00081F34">
            <w:pPr>
              <w:pStyle w:val="ListParagraph"/>
              <w:numPr>
                <w:ilvl w:val="0"/>
                <w:numId w:val="4"/>
              </w:numPr>
              <w:spacing w:after="0" w:line="240" w:lineRule="auto"/>
            </w:pPr>
            <w:r>
              <w:t>Assist Learners to role play on how naming ceremony and outdooring is performed.</w:t>
            </w:r>
          </w:p>
          <w:p w14:paraId="62DF0CE9" w14:textId="77777777" w:rsidR="006529EA" w:rsidRDefault="006529EA" w:rsidP="006529EA">
            <w:pPr>
              <w:spacing w:after="0" w:line="240" w:lineRule="auto"/>
            </w:pPr>
            <w:r>
              <w:rPr>
                <w:noProof/>
              </w:rPr>
              <w:drawing>
                <wp:inline distT="0" distB="0" distL="0" distR="0" wp14:anchorId="2E2FE1F2" wp14:editId="4E361F3A">
                  <wp:extent cx="2616835" cy="17411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6835" cy="1741170"/>
                          </a:xfrm>
                          <a:prstGeom prst="rect">
                            <a:avLst/>
                          </a:prstGeom>
                          <a:noFill/>
                          <a:ln>
                            <a:noFill/>
                          </a:ln>
                        </pic:spPr>
                      </pic:pic>
                    </a:graphicData>
                  </a:graphic>
                </wp:inline>
              </w:drawing>
            </w:r>
          </w:p>
          <w:p w14:paraId="38720C45" w14:textId="17907608" w:rsidR="006529EA" w:rsidRPr="006529EA" w:rsidRDefault="006529EA" w:rsidP="006529EA">
            <w:pPr>
              <w:spacing w:after="0" w:line="240" w:lineRule="auto"/>
              <w:rPr>
                <w:rFonts w:cstheme="minorHAnsi"/>
              </w:rPr>
            </w:pPr>
            <w:r w:rsidRPr="006529EA">
              <w:rPr>
                <w:rFonts w:cstheme="minorHAnsi"/>
                <w:color w:val="202124"/>
                <w:shd w:val="clear" w:color="auto" w:fill="FFFFFF"/>
              </w:rPr>
              <w:t>In Ghana, an </w:t>
            </w:r>
            <w:r w:rsidRPr="006529EA">
              <w:rPr>
                <w:rStyle w:val="jpfdse"/>
                <w:rFonts w:cstheme="minorHAnsi"/>
                <w:color w:val="202124"/>
                <w:shd w:val="clear" w:color="auto" w:fill="FFFFFF"/>
              </w:rPr>
              <w:t>Outdooring</w:t>
            </w:r>
            <w:r w:rsidRPr="006529EA">
              <w:rPr>
                <w:rFonts w:cstheme="minorHAnsi"/>
                <w:color w:val="202124"/>
                <w:shd w:val="clear" w:color="auto" w:fill="FFFFFF"/>
              </w:rPr>
              <w:t> (Ga: kpodziemo; </w:t>
            </w:r>
            <w:r w:rsidRPr="006529EA">
              <w:rPr>
                <w:rStyle w:val="jpfdse"/>
                <w:rFonts w:cstheme="minorHAnsi"/>
                <w:color w:val="202124"/>
                <w:shd w:val="clear" w:color="auto" w:fill="FFFFFF"/>
              </w:rPr>
              <w:t>Akan</w:t>
            </w:r>
            <w:r w:rsidRPr="006529EA">
              <w:rPr>
                <w:rFonts w:cstheme="minorHAnsi"/>
                <w:color w:val="202124"/>
                <w:shd w:val="clear" w:color="auto" w:fill="FFFFFF"/>
              </w:rPr>
              <w:t>: abadinto) is the traditional naming ceremony for infants. Traditionally this ceremony occurs eight days after the child is born where parents bring their newborn "outdoors" for the first time and give the child a day name</w:t>
            </w:r>
            <w:r>
              <w:rPr>
                <w:rFonts w:cstheme="minorHAnsi"/>
                <w:color w:val="202124"/>
                <w:shd w:val="clear" w:color="auto" w:fill="FFFFFF"/>
              </w:rPr>
              <w:t>.</w:t>
            </w:r>
          </w:p>
        </w:tc>
        <w:tc>
          <w:tcPr>
            <w:tcW w:w="1889" w:type="dxa"/>
            <w:tcBorders>
              <w:top w:val="single" w:sz="4" w:space="0" w:color="auto"/>
              <w:left w:val="single" w:sz="4" w:space="0" w:color="auto"/>
              <w:bottom w:val="single" w:sz="4" w:space="0" w:color="auto"/>
              <w:right w:val="single" w:sz="4" w:space="0" w:color="auto"/>
            </w:tcBorders>
          </w:tcPr>
          <w:p w14:paraId="5CE1296B" w14:textId="5E2D7CD4" w:rsidR="00D07EB5" w:rsidRPr="00AD188F" w:rsidRDefault="006E2058" w:rsidP="006E2058">
            <w:pPr>
              <w:rPr>
                <w:rFonts w:eastAsia="Gill Sans MT" w:cstheme="minorHAnsi"/>
              </w:rPr>
            </w:pPr>
            <w:r w:rsidRPr="00AD188F">
              <w:rPr>
                <w:rFonts w:eastAsia="Gill Sans MT" w:cstheme="minorHAnsi"/>
              </w:rPr>
              <w:t>Reflect on the importance of naming ceremony and outdooring.</w:t>
            </w:r>
          </w:p>
          <w:p w14:paraId="44FEC3D0" w14:textId="77777777" w:rsidR="00D07EB5" w:rsidRPr="00AD188F" w:rsidRDefault="00D07EB5" w:rsidP="006D4EBC">
            <w:pPr>
              <w:ind w:left="2"/>
              <w:rPr>
                <w:rFonts w:eastAsia="Gill Sans MT" w:cstheme="minorHAnsi"/>
              </w:rPr>
            </w:pPr>
          </w:p>
          <w:p w14:paraId="7CAAE983" w14:textId="3841CC12" w:rsidR="00D07EB5" w:rsidRPr="00AD188F" w:rsidRDefault="006529EA" w:rsidP="006D4EBC">
            <w:pPr>
              <w:ind w:left="2"/>
              <w:rPr>
                <w:rFonts w:eastAsia="Gill Sans MT" w:cstheme="minorHAnsi"/>
                <w:b/>
                <w:bCs/>
              </w:rPr>
            </w:pPr>
            <w:r w:rsidRPr="00AD188F">
              <w:rPr>
                <w:rFonts w:eastAsia="Gill Sans MT" w:cstheme="minorHAnsi"/>
                <w:b/>
                <w:bCs/>
              </w:rPr>
              <w:t>Exercise</w:t>
            </w:r>
          </w:p>
          <w:p w14:paraId="4F3EA5AE" w14:textId="701726FB" w:rsidR="006529EA" w:rsidRPr="00AD188F" w:rsidRDefault="00AD188F" w:rsidP="00AD188F">
            <w:pPr>
              <w:pStyle w:val="ListParagraph"/>
              <w:numPr>
                <w:ilvl w:val="0"/>
                <w:numId w:val="6"/>
              </w:numPr>
              <w:rPr>
                <w:rFonts w:eastAsia="Gill Sans MT" w:cstheme="minorHAnsi"/>
              </w:rPr>
            </w:pPr>
            <w:r w:rsidRPr="00AD188F">
              <w:rPr>
                <w:rFonts w:eastAsia="Gill Sans MT" w:cstheme="minorHAnsi"/>
              </w:rPr>
              <w:t>What is a Naming Ceremony?</w:t>
            </w:r>
          </w:p>
          <w:p w14:paraId="435FFC62" w14:textId="1D7FF400" w:rsidR="00AD188F" w:rsidRDefault="00AD188F" w:rsidP="00AD188F">
            <w:pPr>
              <w:pStyle w:val="ListParagraph"/>
              <w:numPr>
                <w:ilvl w:val="0"/>
                <w:numId w:val="6"/>
              </w:numPr>
              <w:rPr>
                <w:rFonts w:eastAsia="Gill Sans MT" w:cstheme="minorHAnsi"/>
              </w:rPr>
            </w:pPr>
            <w:r w:rsidRPr="00AD188F">
              <w:rPr>
                <w:rFonts w:eastAsia="Gill Sans MT" w:cstheme="minorHAnsi"/>
              </w:rPr>
              <w:t>State 5 factors to consider when choosing a name for a child.</w:t>
            </w:r>
          </w:p>
          <w:p w14:paraId="50C07166" w14:textId="6F5C470E" w:rsidR="00AD188F" w:rsidRDefault="00AD188F" w:rsidP="00AD188F">
            <w:pPr>
              <w:rPr>
                <w:rFonts w:eastAsia="Gill Sans MT" w:cstheme="minorHAnsi"/>
                <w:b/>
                <w:bCs/>
              </w:rPr>
            </w:pPr>
            <w:r>
              <w:rPr>
                <w:rFonts w:eastAsia="Gill Sans MT" w:cstheme="minorHAnsi"/>
                <w:b/>
                <w:bCs/>
              </w:rPr>
              <w:t>Assignment;</w:t>
            </w:r>
          </w:p>
          <w:p w14:paraId="43CD3675" w14:textId="162A6F53" w:rsidR="00D07EB5" w:rsidRDefault="00AD188F" w:rsidP="00AD188F">
            <w:r>
              <w:rPr>
                <w:rFonts w:eastAsia="Gill Sans MT" w:cstheme="minorHAnsi"/>
              </w:rPr>
              <w:t>Different between outdooring and naming ceremony.</w:t>
            </w:r>
          </w:p>
        </w:tc>
      </w:tr>
    </w:tbl>
    <w:p w14:paraId="7FC6B4F7" w14:textId="77777777" w:rsidR="00D07EB5" w:rsidRDefault="00D07EB5" w:rsidP="00D07EB5">
      <w:pPr>
        <w:pStyle w:val="NoSpacing"/>
        <w:rPr>
          <w:rFonts w:ascii="Segoe UI Semibold" w:hAnsi="Segoe UI Semibold" w:cs="Times New Roman"/>
          <w:b/>
          <w:bCs/>
        </w:rPr>
      </w:pPr>
    </w:p>
    <w:p w14:paraId="05195342" w14:textId="77777777" w:rsidR="00D07EB5" w:rsidRPr="0028032E" w:rsidRDefault="00D07EB5" w:rsidP="00D07EB5">
      <w:pPr>
        <w:pStyle w:val="NoSpacing"/>
        <w:rPr>
          <w:rFonts w:ascii="Segoe UI Semibold" w:hAnsi="Segoe UI Semibold" w:cs="Times New Roman"/>
          <w:b/>
          <w:bCs/>
        </w:rPr>
      </w:pPr>
      <w:r>
        <w:rPr>
          <w:rFonts w:ascii="Segoe UI Semibold" w:hAnsi="Segoe UI Semibold" w:cs="Times New Roman"/>
          <w:b/>
          <w:bCs/>
        </w:rPr>
        <w:t>Name of Teacher:                                            School:                                               District:</w:t>
      </w:r>
    </w:p>
    <w:p w14:paraId="0D5DF999" w14:textId="728C83AD" w:rsidR="006910C6" w:rsidRDefault="006910C6"/>
    <w:sectPr w:rsidR="006910C6" w:rsidSect="0028032E">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C38"/>
    <w:multiLevelType w:val="hybridMultilevel"/>
    <w:tmpl w:val="FC6658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F221D13"/>
    <w:multiLevelType w:val="hybridMultilevel"/>
    <w:tmpl w:val="EBE41A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6C87DFC"/>
    <w:multiLevelType w:val="hybridMultilevel"/>
    <w:tmpl w:val="8580DE4E"/>
    <w:lvl w:ilvl="0" w:tplc="7F127A4E">
      <w:start w:val="1"/>
      <w:numFmt w:val="decimal"/>
      <w:lvlText w:val="%1."/>
      <w:lvlJc w:val="left"/>
      <w:pPr>
        <w:ind w:left="362" w:hanging="360"/>
      </w:pPr>
      <w:rPr>
        <w:rFonts w:hint="default"/>
      </w:rPr>
    </w:lvl>
    <w:lvl w:ilvl="1" w:tplc="20000019" w:tentative="1">
      <w:start w:val="1"/>
      <w:numFmt w:val="lowerLetter"/>
      <w:lvlText w:val="%2."/>
      <w:lvlJc w:val="left"/>
      <w:pPr>
        <w:ind w:left="1082" w:hanging="360"/>
      </w:pPr>
    </w:lvl>
    <w:lvl w:ilvl="2" w:tplc="2000001B" w:tentative="1">
      <w:start w:val="1"/>
      <w:numFmt w:val="lowerRoman"/>
      <w:lvlText w:val="%3."/>
      <w:lvlJc w:val="right"/>
      <w:pPr>
        <w:ind w:left="1802" w:hanging="180"/>
      </w:pPr>
    </w:lvl>
    <w:lvl w:ilvl="3" w:tplc="2000000F" w:tentative="1">
      <w:start w:val="1"/>
      <w:numFmt w:val="decimal"/>
      <w:lvlText w:val="%4."/>
      <w:lvlJc w:val="left"/>
      <w:pPr>
        <w:ind w:left="2522" w:hanging="360"/>
      </w:pPr>
    </w:lvl>
    <w:lvl w:ilvl="4" w:tplc="20000019" w:tentative="1">
      <w:start w:val="1"/>
      <w:numFmt w:val="lowerLetter"/>
      <w:lvlText w:val="%5."/>
      <w:lvlJc w:val="left"/>
      <w:pPr>
        <w:ind w:left="3242" w:hanging="360"/>
      </w:pPr>
    </w:lvl>
    <w:lvl w:ilvl="5" w:tplc="2000001B" w:tentative="1">
      <w:start w:val="1"/>
      <w:numFmt w:val="lowerRoman"/>
      <w:lvlText w:val="%6."/>
      <w:lvlJc w:val="right"/>
      <w:pPr>
        <w:ind w:left="3962" w:hanging="180"/>
      </w:pPr>
    </w:lvl>
    <w:lvl w:ilvl="6" w:tplc="2000000F" w:tentative="1">
      <w:start w:val="1"/>
      <w:numFmt w:val="decimal"/>
      <w:lvlText w:val="%7."/>
      <w:lvlJc w:val="left"/>
      <w:pPr>
        <w:ind w:left="4682" w:hanging="360"/>
      </w:pPr>
    </w:lvl>
    <w:lvl w:ilvl="7" w:tplc="20000019" w:tentative="1">
      <w:start w:val="1"/>
      <w:numFmt w:val="lowerLetter"/>
      <w:lvlText w:val="%8."/>
      <w:lvlJc w:val="left"/>
      <w:pPr>
        <w:ind w:left="5402" w:hanging="360"/>
      </w:pPr>
    </w:lvl>
    <w:lvl w:ilvl="8" w:tplc="2000001B" w:tentative="1">
      <w:start w:val="1"/>
      <w:numFmt w:val="lowerRoman"/>
      <w:lvlText w:val="%9."/>
      <w:lvlJc w:val="right"/>
      <w:pPr>
        <w:ind w:left="6122" w:hanging="180"/>
      </w:pPr>
    </w:lvl>
  </w:abstractNum>
  <w:abstractNum w:abstractNumId="3" w15:restartNumberingAfterBreak="0">
    <w:nsid w:val="3E12757D"/>
    <w:multiLevelType w:val="hybridMultilevel"/>
    <w:tmpl w:val="96CC80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B6A2F1F"/>
    <w:multiLevelType w:val="hybridMultilevel"/>
    <w:tmpl w:val="35E87DB6"/>
    <w:lvl w:ilvl="0" w:tplc="BF84A5E8">
      <w:start w:val="1"/>
      <w:numFmt w:val="decimal"/>
      <w:lvlText w:val="%1."/>
      <w:lvlJc w:val="left"/>
      <w:pPr>
        <w:ind w:left="643" w:hanging="360"/>
      </w:pPr>
      <w:rPr>
        <w:rFonts w:ascii="Gill Sans MT" w:eastAsia="Gill Sans MT" w:hAnsi="Gill Sans MT" w:cs="Gill Sans MT" w:hint="default"/>
      </w:r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abstractNum w:abstractNumId="5" w15:restartNumberingAfterBreak="0">
    <w:nsid w:val="62B75AB6"/>
    <w:multiLevelType w:val="hybridMultilevel"/>
    <w:tmpl w:val="A596F8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8BE11AA"/>
    <w:multiLevelType w:val="hybridMultilevel"/>
    <w:tmpl w:val="B49A02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9B92DE7"/>
    <w:multiLevelType w:val="hybridMultilevel"/>
    <w:tmpl w:val="65FA901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691033274">
    <w:abstractNumId w:val="5"/>
  </w:num>
  <w:num w:numId="2" w16cid:durableId="427848280">
    <w:abstractNumId w:val="3"/>
  </w:num>
  <w:num w:numId="3" w16cid:durableId="1159661540">
    <w:abstractNumId w:val="4"/>
  </w:num>
  <w:num w:numId="4" w16cid:durableId="1058625386">
    <w:abstractNumId w:val="6"/>
  </w:num>
  <w:num w:numId="5" w16cid:durableId="834691792">
    <w:abstractNumId w:val="0"/>
  </w:num>
  <w:num w:numId="6" w16cid:durableId="1169246636">
    <w:abstractNumId w:val="2"/>
  </w:num>
  <w:num w:numId="7" w16cid:durableId="5985202">
    <w:abstractNumId w:val="1"/>
  </w:num>
  <w:num w:numId="8" w16cid:durableId="16559145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66A3"/>
    <w:rsid w:val="00034675"/>
    <w:rsid w:val="00054F46"/>
    <w:rsid w:val="00081F34"/>
    <w:rsid w:val="00163C76"/>
    <w:rsid w:val="00211BEC"/>
    <w:rsid w:val="002977A2"/>
    <w:rsid w:val="003842D1"/>
    <w:rsid w:val="003C66A3"/>
    <w:rsid w:val="004212F1"/>
    <w:rsid w:val="00452368"/>
    <w:rsid w:val="006529EA"/>
    <w:rsid w:val="006910C6"/>
    <w:rsid w:val="006E2058"/>
    <w:rsid w:val="007A5E1F"/>
    <w:rsid w:val="00AD188F"/>
    <w:rsid w:val="00D07EB5"/>
    <w:rsid w:val="00DA7D4E"/>
    <w:rsid w:val="00DE6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6BC8F"/>
  <w15:docId w15:val="{E6D50CED-0C9C-4BE9-9DA3-E10CD632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EB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7EB5"/>
    <w:pPr>
      <w:spacing w:after="0" w:line="240" w:lineRule="auto"/>
    </w:pPr>
  </w:style>
  <w:style w:type="paragraph" w:styleId="ListParagraph">
    <w:name w:val="List Paragraph"/>
    <w:basedOn w:val="Normal"/>
    <w:uiPriority w:val="34"/>
    <w:qFormat/>
    <w:rsid w:val="00081F34"/>
    <w:pPr>
      <w:ind w:left="720"/>
      <w:contextualSpacing/>
    </w:pPr>
  </w:style>
  <w:style w:type="character" w:customStyle="1" w:styleId="jpfdse">
    <w:name w:val="jpfdse"/>
    <w:basedOn w:val="DefaultParagraphFont"/>
    <w:rsid w:val="006529EA"/>
  </w:style>
  <w:style w:type="paragraph" w:styleId="BalloonText">
    <w:name w:val="Balloon Text"/>
    <w:basedOn w:val="Normal"/>
    <w:link w:val="BalloonTextChar"/>
    <w:uiPriority w:val="99"/>
    <w:semiHidden/>
    <w:unhideWhenUsed/>
    <w:rsid w:val="00DA7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D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10</cp:revision>
  <dcterms:created xsi:type="dcterms:W3CDTF">2022-12-25T17:30:00Z</dcterms:created>
  <dcterms:modified xsi:type="dcterms:W3CDTF">2026-06-13T01:55:00Z</dcterms:modified>
</cp:coreProperties>
</file>