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6B0D" w14:textId="77777777" w:rsidR="00C96174" w:rsidRDefault="00C96174" w:rsidP="00C96174">
      <w:pPr>
        <w:jc w:val="center"/>
        <w:rPr>
          <w:rFonts w:ascii="Times New Roman" w:hAnsi="Times New Roman" w:cs="Times New Roman"/>
          <w:b/>
          <w:sz w:val="28"/>
          <w:szCs w:val="28"/>
        </w:rPr>
      </w:pPr>
      <w:r>
        <w:rPr>
          <w:rFonts w:ascii="Times New Roman" w:hAnsi="Times New Roman" w:cs="Times New Roman"/>
          <w:b/>
          <w:sz w:val="28"/>
          <w:szCs w:val="28"/>
        </w:rPr>
        <w:t>BASIC 9</w:t>
      </w:r>
    </w:p>
    <w:p w14:paraId="2535A365" w14:textId="65EC978C" w:rsidR="00C96174" w:rsidRDefault="00C96174" w:rsidP="00C96174">
      <w:pPr>
        <w:jc w:val="center"/>
        <w:rPr>
          <w:rFonts w:ascii="Times New Roman" w:hAnsi="Times New Roman" w:cs="Times New Roman"/>
          <w:b/>
          <w:sz w:val="28"/>
          <w:szCs w:val="28"/>
        </w:rPr>
      </w:pPr>
      <w:r>
        <w:rPr>
          <w:rFonts w:ascii="Times New Roman" w:hAnsi="Times New Roman" w:cs="Times New Roman"/>
          <w:b/>
          <w:sz w:val="28"/>
          <w:szCs w:val="28"/>
        </w:rPr>
        <w:t>WEEKLY LESSON PLAN – WEEK 1</w:t>
      </w:r>
    </w:p>
    <w:tbl>
      <w:tblPr>
        <w:tblpPr w:leftFromText="180" w:rightFromText="180" w:bottomFromText="160" w:vertAnchor="page" w:horzAnchor="margin" w:tblpXSpec="center" w:tblpY="15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1711"/>
        <w:gridCol w:w="274"/>
        <w:gridCol w:w="961"/>
        <w:gridCol w:w="318"/>
        <w:gridCol w:w="27"/>
        <w:gridCol w:w="601"/>
        <w:gridCol w:w="1437"/>
        <w:gridCol w:w="625"/>
        <w:gridCol w:w="842"/>
        <w:gridCol w:w="718"/>
        <w:gridCol w:w="1559"/>
      </w:tblGrid>
      <w:tr w:rsidR="00C96174" w14:paraId="125F0C85" w14:textId="77777777" w:rsidTr="00C46ACA">
        <w:trPr>
          <w:trHeight w:val="416"/>
        </w:trPr>
        <w:tc>
          <w:tcPr>
            <w:tcW w:w="1412" w:type="dxa"/>
            <w:tcBorders>
              <w:top w:val="single" w:sz="4" w:space="0" w:color="auto"/>
              <w:left w:val="single" w:sz="4" w:space="0" w:color="auto"/>
              <w:bottom w:val="single" w:sz="4" w:space="0" w:color="auto"/>
              <w:right w:val="single" w:sz="4" w:space="0" w:color="auto"/>
            </w:tcBorders>
            <w:hideMark/>
          </w:tcPr>
          <w:p w14:paraId="15CA3315" w14:textId="77777777" w:rsidR="00C96174" w:rsidRDefault="00C96174" w:rsidP="00C46ACA">
            <w:pPr>
              <w:rPr>
                <w:rFonts w:ascii="Times New Roman" w:hAnsi="Times New Roman" w:cs="Times New Roman"/>
                <w:b/>
              </w:rPr>
            </w:pPr>
            <w:r>
              <w:rPr>
                <w:rFonts w:ascii="Times New Roman" w:hAnsi="Times New Roman" w:cs="Times New Roman"/>
                <w:b/>
              </w:rPr>
              <w:t>Strand:</w:t>
            </w:r>
          </w:p>
        </w:tc>
        <w:tc>
          <w:tcPr>
            <w:tcW w:w="2946" w:type="dxa"/>
            <w:gridSpan w:val="3"/>
            <w:tcBorders>
              <w:top w:val="single" w:sz="4" w:space="0" w:color="auto"/>
              <w:left w:val="single" w:sz="4" w:space="0" w:color="auto"/>
              <w:bottom w:val="single" w:sz="4" w:space="0" w:color="auto"/>
              <w:right w:val="single" w:sz="4" w:space="0" w:color="auto"/>
            </w:tcBorders>
          </w:tcPr>
          <w:p w14:paraId="09167ADC" w14:textId="2F76A3DA" w:rsidR="00C96174" w:rsidRDefault="00D9175C" w:rsidP="00C46ACA">
            <w:pPr>
              <w:rPr>
                <w:rFonts w:ascii="Times New Roman" w:hAnsi="Times New Roman" w:cs="Times New Roman"/>
              </w:rPr>
            </w:pPr>
            <w:r>
              <w:rPr>
                <w:rFonts w:ascii="Times New Roman" w:hAnsi="Times New Roman" w:cs="Times New Roman"/>
                <w:bCs/>
              </w:rPr>
              <w:t>Number</w:t>
            </w:r>
          </w:p>
        </w:tc>
        <w:tc>
          <w:tcPr>
            <w:tcW w:w="3008" w:type="dxa"/>
            <w:gridSpan w:val="5"/>
            <w:tcBorders>
              <w:top w:val="single" w:sz="4" w:space="0" w:color="auto"/>
              <w:left w:val="single" w:sz="4" w:space="0" w:color="auto"/>
              <w:bottom w:val="single" w:sz="4" w:space="0" w:color="auto"/>
              <w:right w:val="single" w:sz="4" w:space="0" w:color="auto"/>
            </w:tcBorders>
            <w:hideMark/>
          </w:tcPr>
          <w:p w14:paraId="3E73EF50" w14:textId="77777777" w:rsidR="00C96174" w:rsidRDefault="00C96174" w:rsidP="00C46ACA">
            <w:pPr>
              <w:rPr>
                <w:rFonts w:ascii="Times New Roman" w:hAnsi="Times New Roman" w:cs="Times New Roman"/>
                <w:b/>
                <w:bCs/>
              </w:rPr>
            </w:pPr>
            <w:r>
              <w:rPr>
                <w:rFonts w:ascii="Times New Roman" w:hAnsi="Times New Roman" w:cs="Times New Roman"/>
                <w:b/>
                <w:bCs/>
              </w:rPr>
              <w:t>Sub-Strand:</w:t>
            </w:r>
          </w:p>
        </w:tc>
        <w:tc>
          <w:tcPr>
            <w:tcW w:w="3119" w:type="dxa"/>
            <w:gridSpan w:val="3"/>
            <w:tcBorders>
              <w:top w:val="single" w:sz="4" w:space="0" w:color="auto"/>
              <w:left w:val="single" w:sz="4" w:space="0" w:color="auto"/>
              <w:bottom w:val="single" w:sz="4" w:space="0" w:color="auto"/>
              <w:right w:val="single" w:sz="4" w:space="0" w:color="auto"/>
            </w:tcBorders>
          </w:tcPr>
          <w:p w14:paraId="00B09C0B" w14:textId="422DA7AE" w:rsidR="00C96174" w:rsidRDefault="00D9175C" w:rsidP="00C46ACA">
            <w:pPr>
              <w:rPr>
                <w:rFonts w:ascii="Times New Roman" w:hAnsi="Times New Roman" w:cs="Times New Roman"/>
              </w:rPr>
            </w:pPr>
            <w:r>
              <w:rPr>
                <w:bCs/>
              </w:rPr>
              <w:t>Number and numeration system</w:t>
            </w:r>
          </w:p>
        </w:tc>
      </w:tr>
      <w:tr w:rsidR="00C96174" w14:paraId="2D047852" w14:textId="77777777" w:rsidTr="00C46ACA">
        <w:trPr>
          <w:trHeight w:val="694"/>
        </w:trPr>
        <w:tc>
          <w:tcPr>
            <w:tcW w:w="1412" w:type="dxa"/>
            <w:tcBorders>
              <w:top w:val="single" w:sz="4" w:space="0" w:color="auto"/>
              <w:left w:val="single" w:sz="4" w:space="0" w:color="auto"/>
              <w:bottom w:val="single" w:sz="4" w:space="0" w:color="auto"/>
              <w:right w:val="single" w:sz="4" w:space="0" w:color="auto"/>
            </w:tcBorders>
          </w:tcPr>
          <w:p w14:paraId="636FF879" w14:textId="77777777" w:rsidR="00C96174" w:rsidRDefault="00C96174" w:rsidP="00C46ACA">
            <w:pPr>
              <w:rPr>
                <w:rFonts w:ascii="Times New Roman" w:hAnsi="Times New Roman" w:cs="Times New Roman"/>
                <w:b/>
              </w:rPr>
            </w:pPr>
          </w:p>
          <w:p w14:paraId="599C1B1A" w14:textId="77777777" w:rsidR="00C96174" w:rsidRDefault="00C96174" w:rsidP="00C46ACA">
            <w:pPr>
              <w:rPr>
                <w:rFonts w:ascii="Times New Roman" w:hAnsi="Times New Roman" w:cs="Times New Roman"/>
                <w:b/>
              </w:rPr>
            </w:pPr>
            <w:r>
              <w:rPr>
                <w:rFonts w:ascii="Times New Roman" w:hAnsi="Times New Roman" w:cs="Times New Roman"/>
                <w:b/>
              </w:rPr>
              <w:t>Content Standard:</w:t>
            </w:r>
          </w:p>
        </w:tc>
        <w:tc>
          <w:tcPr>
            <w:tcW w:w="9073" w:type="dxa"/>
            <w:gridSpan w:val="11"/>
            <w:tcBorders>
              <w:top w:val="single" w:sz="4" w:space="0" w:color="auto"/>
              <w:left w:val="single" w:sz="4" w:space="0" w:color="auto"/>
              <w:bottom w:val="single" w:sz="4" w:space="0" w:color="auto"/>
              <w:right w:val="single" w:sz="4" w:space="0" w:color="auto"/>
            </w:tcBorders>
          </w:tcPr>
          <w:p w14:paraId="54C88E35" w14:textId="099657F0" w:rsidR="00C96174" w:rsidRDefault="00C46ACA" w:rsidP="00D9175C">
            <w:pPr>
              <w:rPr>
                <w:rFonts w:ascii="Times New Roman" w:eastAsia="Gill Sans MT" w:hAnsi="Times New Roman" w:cs="Times New Roman"/>
              </w:rPr>
            </w:pPr>
            <w:r>
              <w:rPr>
                <w:rFonts w:ascii="Times New Roman" w:eastAsia="Gill Sans MT" w:hAnsi="Times New Roman" w:cs="Times New Roman"/>
              </w:rPr>
              <w:t xml:space="preserve">B9.1.1.1 Apply the understanding of place value in solving real life problems involving integers of any size, rounding this to given decimal places and </w:t>
            </w:r>
            <w:r w:rsidR="00D9175C" w:rsidRPr="00D9175C">
              <w:rPr>
                <w:rFonts w:ascii="Times New Roman" w:eastAsia="Gill Sans MT" w:hAnsi="Times New Roman" w:cs="Times New Roman"/>
              </w:rPr>
              <w:t>significant figures</w:t>
            </w:r>
          </w:p>
        </w:tc>
      </w:tr>
      <w:tr w:rsidR="00C96174" w14:paraId="3CBCB379" w14:textId="77777777" w:rsidTr="00C46ACA">
        <w:trPr>
          <w:trHeight w:val="1426"/>
        </w:trPr>
        <w:tc>
          <w:tcPr>
            <w:tcW w:w="1412" w:type="dxa"/>
            <w:tcBorders>
              <w:top w:val="single" w:sz="4" w:space="0" w:color="auto"/>
              <w:left w:val="single" w:sz="4" w:space="0" w:color="auto"/>
              <w:bottom w:val="single" w:sz="4" w:space="0" w:color="auto"/>
              <w:right w:val="single" w:sz="4" w:space="0" w:color="auto"/>
            </w:tcBorders>
          </w:tcPr>
          <w:p w14:paraId="1F88BF4D" w14:textId="77777777" w:rsidR="00C96174" w:rsidRDefault="00C96174" w:rsidP="00C46ACA">
            <w:pPr>
              <w:rPr>
                <w:rFonts w:ascii="Times New Roman" w:hAnsi="Times New Roman" w:cs="Times New Roman"/>
                <w:b/>
              </w:rPr>
            </w:pPr>
          </w:p>
          <w:p w14:paraId="5C1FBAD2" w14:textId="77777777" w:rsidR="00C96174" w:rsidRDefault="00C96174" w:rsidP="00C46ACA">
            <w:pPr>
              <w:rPr>
                <w:rFonts w:ascii="Times New Roman" w:hAnsi="Times New Roman" w:cs="Times New Roman"/>
                <w:b/>
              </w:rPr>
            </w:pPr>
            <w:r>
              <w:rPr>
                <w:rFonts w:ascii="Times New Roman" w:hAnsi="Times New Roman" w:cs="Times New Roman"/>
                <w:b/>
              </w:rPr>
              <w:t>Indicator (s)</w:t>
            </w:r>
          </w:p>
        </w:tc>
        <w:tc>
          <w:tcPr>
            <w:tcW w:w="3892" w:type="dxa"/>
            <w:gridSpan w:val="6"/>
            <w:tcBorders>
              <w:top w:val="single" w:sz="4" w:space="0" w:color="auto"/>
              <w:left w:val="single" w:sz="4" w:space="0" w:color="auto"/>
              <w:bottom w:val="single" w:sz="4" w:space="0" w:color="auto"/>
              <w:right w:val="single" w:sz="4" w:space="0" w:color="auto"/>
            </w:tcBorders>
          </w:tcPr>
          <w:p w14:paraId="0BE65488" w14:textId="77777777" w:rsidR="00C96174" w:rsidRDefault="00C46ACA" w:rsidP="00C46ACA">
            <w:pPr>
              <w:rPr>
                <w:rFonts w:ascii="Times New Roman" w:eastAsia="Gill Sans MT" w:hAnsi="Times New Roman" w:cs="Times New Roman"/>
              </w:rPr>
            </w:pPr>
            <w:r w:rsidRPr="00C46ACA">
              <w:rPr>
                <w:rFonts w:ascii="Times New Roman" w:eastAsia="Gill Sans MT" w:hAnsi="Times New Roman" w:cs="Times New Roman"/>
              </w:rPr>
              <w:t>B9.1.1.1.1 Express integers to a given number of significant and decimal places</w:t>
            </w:r>
          </w:p>
          <w:p w14:paraId="484EFFED" w14:textId="2A77EC4B" w:rsidR="00C46ACA" w:rsidRDefault="00C46ACA" w:rsidP="00C46ACA">
            <w:pPr>
              <w:rPr>
                <w:rFonts w:ascii="Times New Roman" w:eastAsia="Gill Sans MT" w:hAnsi="Times New Roman" w:cs="Times New Roman"/>
              </w:rPr>
            </w:pPr>
            <w:r w:rsidRPr="00C46ACA">
              <w:rPr>
                <w:rFonts w:ascii="Times New Roman" w:eastAsia="Gill Sans MT" w:hAnsi="Times New Roman" w:cs="Times New Roman"/>
              </w:rPr>
              <w:t>B9.1.1.1.2. Use knowledge and understanding of</w:t>
            </w:r>
            <w:r>
              <w:rPr>
                <w:rFonts w:ascii="Times New Roman" w:eastAsia="Gill Sans MT" w:hAnsi="Times New Roman" w:cs="Times New Roman"/>
              </w:rPr>
              <w:t xml:space="preserve"> place value to solve real life </w:t>
            </w:r>
            <w:r w:rsidRPr="00C46ACA">
              <w:rPr>
                <w:rFonts w:ascii="Times New Roman" w:eastAsia="Gill Sans MT" w:hAnsi="Times New Roman" w:cs="Times New Roman"/>
              </w:rPr>
              <w:t>problems</w:t>
            </w:r>
          </w:p>
        </w:tc>
        <w:tc>
          <w:tcPr>
            <w:tcW w:w="5181" w:type="dxa"/>
            <w:gridSpan w:val="5"/>
            <w:tcBorders>
              <w:top w:val="single" w:sz="4" w:space="0" w:color="auto"/>
              <w:left w:val="single" w:sz="4" w:space="0" w:color="auto"/>
              <w:bottom w:val="single" w:sz="4" w:space="0" w:color="auto"/>
              <w:right w:val="single" w:sz="4" w:space="0" w:color="auto"/>
            </w:tcBorders>
            <w:hideMark/>
          </w:tcPr>
          <w:p w14:paraId="19BD07AF" w14:textId="488A6D78" w:rsidR="00C96174" w:rsidRPr="00CC00B9" w:rsidRDefault="00C96174" w:rsidP="00C46ACA">
            <w:pPr>
              <w:rPr>
                <w:rFonts w:ascii="Times New Roman" w:eastAsia="Gill Sans MT" w:hAnsi="Times New Roman" w:cs="Times New Roman"/>
                <w:bCs/>
              </w:rPr>
            </w:pPr>
            <w:r>
              <w:rPr>
                <w:rFonts w:ascii="Times New Roman" w:eastAsia="Gill Sans MT" w:hAnsi="Times New Roman" w:cs="Times New Roman"/>
                <w:b/>
                <w:bCs/>
              </w:rPr>
              <w:t>Performance Indicator:</w:t>
            </w:r>
            <w:r w:rsidR="00CC00B9">
              <w:rPr>
                <w:rFonts w:ascii="Times New Roman" w:eastAsia="Gill Sans MT" w:hAnsi="Times New Roman" w:cs="Times New Roman"/>
                <w:b/>
                <w:bCs/>
              </w:rPr>
              <w:t xml:space="preserve"> </w:t>
            </w:r>
            <w:r w:rsidR="00CC00B9">
              <w:rPr>
                <w:rFonts w:ascii="Times New Roman" w:eastAsia="Gill Sans MT" w:hAnsi="Times New Roman" w:cs="Times New Roman"/>
                <w:bCs/>
              </w:rPr>
              <w:t>Learners can round figures to significant and decimal places.</w:t>
            </w:r>
          </w:p>
          <w:p w14:paraId="03DC7D39" w14:textId="77777777" w:rsidR="00C96174" w:rsidRPr="00120AE1" w:rsidRDefault="00C96174" w:rsidP="00C46ACA">
            <w:pPr>
              <w:rPr>
                <w:rFonts w:ascii="Times New Roman" w:eastAsia="Gill Sans MT" w:hAnsi="Times New Roman" w:cs="Times New Roman"/>
              </w:rPr>
            </w:pPr>
          </w:p>
        </w:tc>
      </w:tr>
      <w:tr w:rsidR="00C96174" w14:paraId="051998C7" w14:textId="77777777" w:rsidTr="00C46ACA">
        <w:trPr>
          <w:trHeight w:val="300"/>
        </w:trPr>
        <w:tc>
          <w:tcPr>
            <w:tcW w:w="1412" w:type="dxa"/>
            <w:tcBorders>
              <w:top w:val="single" w:sz="4" w:space="0" w:color="auto"/>
              <w:left w:val="single" w:sz="4" w:space="0" w:color="auto"/>
              <w:bottom w:val="single" w:sz="4" w:space="0" w:color="auto"/>
              <w:right w:val="single" w:sz="4" w:space="0" w:color="auto"/>
            </w:tcBorders>
            <w:hideMark/>
          </w:tcPr>
          <w:p w14:paraId="2E3DF28A" w14:textId="77777777" w:rsidR="00C96174" w:rsidRDefault="00C96174" w:rsidP="00C46ACA">
            <w:pPr>
              <w:rPr>
                <w:rFonts w:ascii="Times New Roman" w:hAnsi="Times New Roman" w:cs="Times New Roman"/>
                <w:b/>
              </w:rPr>
            </w:pPr>
            <w:r>
              <w:rPr>
                <w:rFonts w:ascii="Times New Roman" w:hAnsi="Times New Roman" w:cs="Times New Roman"/>
                <w:b/>
              </w:rPr>
              <w:t>Week Ending</w:t>
            </w:r>
          </w:p>
        </w:tc>
        <w:tc>
          <w:tcPr>
            <w:tcW w:w="9073" w:type="dxa"/>
            <w:gridSpan w:val="11"/>
            <w:tcBorders>
              <w:top w:val="single" w:sz="4" w:space="0" w:color="auto"/>
              <w:left w:val="single" w:sz="4" w:space="0" w:color="auto"/>
              <w:bottom w:val="single" w:sz="4" w:space="0" w:color="auto"/>
              <w:right w:val="single" w:sz="4" w:space="0" w:color="auto"/>
            </w:tcBorders>
          </w:tcPr>
          <w:p w14:paraId="198E59D9" w14:textId="293572E1" w:rsidR="00C96174" w:rsidRPr="004C66A7" w:rsidRDefault="00F20C91" w:rsidP="004C66A7">
            <w:pPr>
              <w:spacing w:before="240"/>
              <w:rPr>
                <w:rFonts w:ascii="Times New Roman" w:hAnsi="Times New Roman" w:cs="Times New Roman"/>
                <w:b/>
              </w:rPr>
            </w:pPr>
            <w:r>
              <w:rPr>
                <w:rFonts w:ascii="Times New Roman" w:hAnsi="Times New Roman" w:cs="Times New Roman"/>
                <w:b/>
              </w:rPr>
              <w:t>11-09-2026</w:t>
            </w:r>
          </w:p>
        </w:tc>
      </w:tr>
      <w:tr w:rsidR="00C96174" w14:paraId="52827F1F" w14:textId="77777777" w:rsidTr="00C46ACA">
        <w:trPr>
          <w:trHeight w:val="330"/>
        </w:trPr>
        <w:tc>
          <w:tcPr>
            <w:tcW w:w="1412" w:type="dxa"/>
            <w:tcBorders>
              <w:top w:val="single" w:sz="4" w:space="0" w:color="auto"/>
              <w:left w:val="single" w:sz="4" w:space="0" w:color="auto"/>
              <w:bottom w:val="single" w:sz="4" w:space="0" w:color="auto"/>
              <w:right w:val="single" w:sz="4" w:space="0" w:color="auto"/>
            </w:tcBorders>
            <w:hideMark/>
          </w:tcPr>
          <w:p w14:paraId="4206AD96" w14:textId="77777777" w:rsidR="00C96174" w:rsidRDefault="00C96174" w:rsidP="00C46ACA">
            <w:pPr>
              <w:rPr>
                <w:rFonts w:ascii="Times New Roman" w:hAnsi="Times New Roman" w:cs="Times New Roman"/>
                <w:b/>
              </w:rPr>
            </w:pPr>
            <w:r>
              <w:rPr>
                <w:rFonts w:ascii="Times New Roman" w:hAnsi="Times New Roman" w:cs="Times New Roman"/>
                <w:b/>
              </w:rPr>
              <w:t>Class</w:t>
            </w:r>
          </w:p>
        </w:tc>
        <w:tc>
          <w:tcPr>
            <w:tcW w:w="1711" w:type="dxa"/>
            <w:tcBorders>
              <w:top w:val="single" w:sz="4" w:space="0" w:color="auto"/>
              <w:left w:val="single" w:sz="4" w:space="0" w:color="auto"/>
              <w:bottom w:val="single" w:sz="4" w:space="0" w:color="auto"/>
              <w:right w:val="single" w:sz="4" w:space="0" w:color="auto"/>
            </w:tcBorders>
            <w:hideMark/>
          </w:tcPr>
          <w:p w14:paraId="153E1C2D" w14:textId="77777777" w:rsidR="00C96174" w:rsidRDefault="00C96174" w:rsidP="00C46ACA">
            <w:pPr>
              <w:rPr>
                <w:rFonts w:ascii="Times New Roman" w:hAnsi="Times New Roman" w:cs="Times New Roman"/>
              </w:rPr>
            </w:pPr>
            <w:r>
              <w:rPr>
                <w:rFonts w:ascii="Times New Roman" w:hAnsi="Times New Roman" w:cs="Times New Roman"/>
              </w:rPr>
              <w:t xml:space="preserve">B.S.9                           </w:t>
            </w:r>
          </w:p>
        </w:tc>
        <w:tc>
          <w:tcPr>
            <w:tcW w:w="1553" w:type="dxa"/>
            <w:gridSpan w:val="3"/>
            <w:tcBorders>
              <w:top w:val="single" w:sz="4" w:space="0" w:color="auto"/>
              <w:left w:val="single" w:sz="4" w:space="0" w:color="auto"/>
              <w:bottom w:val="single" w:sz="4" w:space="0" w:color="auto"/>
              <w:right w:val="single" w:sz="4" w:space="0" w:color="auto"/>
            </w:tcBorders>
            <w:hideMark/>
          </w:tcPr>
          <w:p w14:paraId="0ACBA52C" w14:textId="77777777" w:rsidR="00C96174" w:rsidRDefault="00C96174" w:rsidP="00C46ACA">
            <w:pPr>
              <w:rPr>
                <w:rFonts w:ascii="Times New Roman" w:hAnsi="Times New Roman" w:cs="Times New Roman"/>
                <w:b/>
                <w:bCs/>
              </w:rPr>
            </w:pPr>
            <w:r>
              <w:rPr>
                <w:rFonts w:ascii="Times New Roman" w:hAnsi="Times New Roman" w:cs="Times New Roman"/>
                <w:b/>
                <w:bCs/>
              </w:rPr>
              <w:t>Class Size:</w:t>
            </w:r>
          </w:p>
        </w:tc>
        <w:tc>
          <w:tcPr>
            <w:tcW w:w="2690" w:type="dxa"/>
            <w:gridSpan w:val="4"/>
            <w:tcBorders>
              <w:top w:val="single" w:sz="4" w:space="0" w:color="auto"/>
              <w:left w:val="single" w:sz="4" w:space="0" w:color="auto"/>
              <w:bottom w:val="single" w:sz="4" w:space="0" w:color="auto"/>
              <w:right w:val="single" w:sz="4" w:space="0" w:color="auto"/>
            </w:tcBorders>
          </w:tcPr>
          <w:p w14:paraId="418C2CA7" w14:textId="77777777" w:rsidR="00C96174" w:rsidRDefault="00C96174" w:rsidP="00C46ACA">
            <w:pPr>
              <w:rPr>
                <w:rFonts w:ascii="Times New Roman" w:hAnsi="Times New Roman" w:cs="Times New Roman"/>
              </w:rPr>
            </w:pPr>
          </w:p>
        </w:tc>
        <w:tc>
          <w:tcPr>
            <w:tcW w:w="1560" w:type="dxa"/>
            <w:gridSpan w:val="2"/>
            <w:tcBorders>
              <w:top w:val="single" w:sz="4" w:space="0" w:color="auto"/>
              <w:left w:val="single" w:sz="4" w:space="0" w:color="auto"/>
              <w:bottom w:val="single" w:sz="4" w:space="0" w:color="auto"/>
              <w:right w:val="single" w:sz="4" w:space="0" w:color="auto"/>
            </w:tcBorders>
            <w:hideMark/>
          </w:tcPr>
          <w:p w14:paraId="3999C7D4" w14:textId="77777777" w:rsidR="00C96174" w:rsidRDefault="00C96174" w:rsidP="00C46ACA">
            <w:pPr>
              <w:rPr>
                <w:rFonts w:ascii="Times New Roman" w:hAnsi="Times New Roman" w:cs="Times New Roman"/>
                <w:b/>
                <w:bCs/>
              </w:rPr>
            </w:pPr>
            <w:r>
              <w:rPr>
                <w:rFonts w:ascii="Times New Roman" w:hAnsi="Times New Roman" w:cs="Times New Roman"/>
                <w:b/>
                <w:bCs/>
              </w:rPr>
              <w:t>Duration:</w:t>
            </w:r>
          </w:p>
        </w:tc>
        <w:tc>
          <w:tcPr>
            <w:tcW w:w="1559" w:type="dxa"/>
            <w:tcBorders>
              <w:top w:val="single" w:sz="4" w:space="0" w:color="auto"/>
              <w:left w:val="single" w:sz="4" w:space="0" w:color="auto"/>
              <w:bottom w:val="single" w:sz="4" w:space="0" w:color="auto"/>
              <w:right w:val="single" w:sz="4" w:space="0" w:color="auto"/>
            </w:tcBorders>
          </w:tcPr>
          <w:p w14:paraId="5B93DC97" w14:textId="77777777" w:rsidR="00C96174" w:rsidRDefault="00C96174" w:rsidP="00C46ACA">
            <w:pPr>
              <w:rPr>
                <w:rFonts w:ascii="Times New Roman" w:hAnsi="Times New Roman" w:cs="Times New Roman"/>
              </w:rPr>
            </w:pPr>
          </w:p>
        </w:tc>
      </w:tr>
      <w:tr w:rsidR="00C96174" w14:paraId="02D86F42" w14:textId="77777777" w:rsidTr="00C46ACA">
        <w:trPr>
          <w:trHeight w:val="270"/>
        </w:trPr>
        <w:tc>
          <w:tcPr>
            <w:tcW w:w="1412" w:type="dxa"/>
            <w:tcBorders>
              <w:top w:val="single" w:sz="4" w:space="0" w:color="auto"/>
              <w:left w:val="single" w:sz="4" w:space="0" w:color="auto"/>
              <w:bottom w:val="single" w:sz="4" w:space="0" w:color="auto"/>
              <w:right w:val="single" w:sz="4" w:space="0" w:color="auto"/>
            </w:tcBorders>
            <w:hideMark/>
          </w:tcPr>
          <w:p w14:paraId="7353A22C" w14:textId="77777777" w:rsidR="00C96174" w:rsidRDefault="00C96174" w:rsidP="00C46ACA">
            <w:pPr>
              <w:rPr>
                <w:rFonts w:ascii="Times New Roman" w:hAnsi="Times New Roman" w:cs="Times New Roman"/>
                <w:b/>
              </w:rPr>
            </w:pPr>
            <w:r>
              <w:rPr>
                <w:rFonts w:ascii="Times New Roman" w:hAnsi="Times New Roman" w:cs="Times New Roman"/>
                <w:b/>
              </w:rPr>
              <w:t>Subject</w:t>
            </w:r>
          </w:p>
        </w:tc>
        <w:tc>
          <w:tcPr>
            <w:tcW w:w="9073" w:type="dxa"/>
            <w:gridSpan w:val="11"/>
            <w:tcBorders>
              <w:top w:val="single" w:sz="4" w:space="0" w:color="auto"/>
              <w:left w:val="single" w:sz="4" w:space="0" w:color="auto"/>
              <w:bottom w:val="single" w:sz="4" w:space="0" w:color="auto"/>
              <w:right w:val="single" w:sz="4" w:space="0" w:color="auto"/>
            </w:tcBorders>
          </w:tcPr>
          <w:p w14:paraId="6A8170FC" w14:textId="77777777" w:rsidR="00C96174" w:rsidRDefault="00C96174" w:rsidP="00C46ACA">
            <w:pPr>
              <w:rPr>
                <w:rFonts w:ascii="Times New Roman" w:hAnsi="Times New Roman" w:cs="Times New Roman"/>
              </w:rPr>
            </w:pPr>
            <w:r>
              <w:rPr>
                <w:rFonts w:ascii="Times New Roman" w:hAnsi="Times New Roman" w:cs="Times New Roman"/>
              </w:rPr>
              <w:t>Mathematics</w:t>
            </w:r>
          </w:p>
        </w:tc>
      </w:tr>
      <w:tr w:rsidR="00C96174" w14:paraId="2032C930" w14:textId="77777777" w:rsidTr="00C46ACA">
        <w:trPr>
          <w:trHeight w:val="315"/>
        </w:trPr>
        <w:tc>
          <w:tcPr>
            <w:tcW w:w="1412" w:type="dxa"/>
            <w:tcBorders>
              <w:top w:val="single" w:sz="4" w:space="0" w:color="auto"/>
              <w:left w:val="single" w:sz="4" w:space="0" w:color="auto"/>
              <w:bottom w:val="single" w:sz="4" w:space="0" w:color="auto"/>
              <w:right w:val="single" w:sz="4" w:space="0" w:color="auto"/>
            </w:tcBorders>
            <w:hideMark/>
          </w:tcPr>
          <w:p w14:paraId="4430E62E" w14:textId="77777777" w:rsidR="00C96174" w:rsidRDefault="00C96174" w:rsidP="00C46ACA">
            <w:pPr>
              <w:rPr>
                <w:rFonts w:ascii="Times New Roman" w:hAnsi="Times New Roman" w:cs="Times New Roman"/>
                <w:b/>
              </w:rPr>
            </w:pPr>
            <w:r>
              <w:rPr>
                <w:rFonts w:ascii="Times New Roman" w:hAnsi="Times New Roman" w:cs="Times New Roman"/>
                <w:b/>
              </w:rPr>
              <w:t>Reference</w:t>
            </w:r>
          </w:p>
        </w:tc>
        <w:tc>
          <w:tcPr>
            <w:tcW w:w="9073" w:type="dxa"/>
            <w:gridSpan w:val="11"/>
            <w:tcBorders>
              <w:top w:val="single" w:sz="4" w:space="0" w:color="auto"/>
              <w:left w:val="single" w:sz="4" w:space="0" w:color="auto"/>
              <w:bottom w:val="single" w:sz="4" w:space="0" w:color="auto"/>
              <w:right w:val="single" w:sz="4" w:space="0" w:color="auto"/>
            </w:tcBorders>
          </w:tcPr>
          <w:p w14:paraId="22FB5D30" w14:textId="77777777" w:rsidR="00C96174" w:rsidRDefault="00C96174" w:rsidP="00C46ACA">
            <w:pPr>
              <w:rPr>
                <w:rFonts w:ascii="Times New Roman" w:hAnsi="Times New Roman" w:cs="Times New Roman"/>
              </w:rPr>
            </w:pPr>
            <w:r>
              <w:rPr>
                <w:rFonts w:ascii="Times New Roman" w:hAnsi="Times New Roman" w:cs="Times New Roman"/>
              </w:rPr>
              <w:t>Mathematics Curriculum, Teachers Resource Pack, Learners Resource Pack, Textbook.</w:t>
            </w:r>
          </w:p>
        </w:tc>
      </w:tr>
      <w:tr w:rsidR="00C96174" w14:paraId="4B0D87AF" w14:textId="77777777" w:rsidTr="00C46ACA">
        <w:trPr>
          <w:trHeight w:val="435"/>
        </w:trPr>
        <w:tc>
          <w:tcPr>
            <w:tcW w:w="1412" w:type="dxa"/>
            <w:tcBorders>
              <w:top w:val="single" w:sz="4" w:space="0" w:color="auto"/>
              <w:left w:val="single" w:sz="4" w:space="0" w:color="auto"/>
              <w:bottom w:val="single" w:sz="4" w:space="0" w:color="auto"/>
              <w:right w:val="single" w:sz="4" w:space="0" w:color="auto"/>
            </w:tcBorders>
            <w:hideMark/>
          </w:tcPr>
          <w:p w14:paraId="575D0C9B" w14:textId="77777777" w:rsidR="00C96174" w:rsidRDefault="00C96174" w:rsidP="00C46ACA">
            <w:pPr>
              <w:rPr>
                <w:rFonts w:ascii="Times New Roman" w:hAnsi="Times New Roman" w:cs="Times New Roman"/>
                <w:b/>
              </w:rPr>
            </w:pPr>
            <w:r>
              <w:rPr>
                <w:rFonts w:ascii="Times New Roman" w:hAnsi="Times New Roman" w:cs="Times New Roman"/>
                <w:b/>
              </w:rPr>
              <w:t>Teaching / Learning Resources</w:t>
            </w:r>
          </w:p>
        </w:tc>
        <w:tc>
          <w:tcPr>
            <w:tcW w:w="3291" w:type="dxa"/>
            <w:gridSpan w:val="5"/>
            <w:tcBorders>
              <w:top w:val="single" w:sz="4" w:space="0" w:color="auto"/>
              <w:left w:val="single" w:sz="4" w:space="0" w:color="auto"/>
              <w:bottom w:val="single" w:sz="4" w:space="0" w:color="auto"/>
              <w:right w:val="single" w:sz="4" w:space="0" w:color="auto"/>
            </w:tcBorders>
          </w:tcPr>
          <w:p w14:paraId="27B96BCE" w14:textId="6F23904B" w:rsidR="00C96174" w:rsidRDefault="00D9175C" w:rsidP="00C46ACA">
            <w:pPr>
              <w:rPr>
                <w:rFonts w:ascii="Times New Roman" w:hAnsi="Times New Roman" w:cs="Times New Roman"/>
              </w:rPr>
            </w:pPr>
            <w:r>
              <w:rPr>
                <w:rFonts w:ascii="Times New Roman" w:hAnsi="Times New Roman" w:cs="Times New Roman"/>
                <w:bCs/>
              </w:rPr>
              <w:t>Place Value chart, Videos, Poster.</w:t>
            </w:r>
          </w:p>
        </w:tc>
        <w:tc>
          <w:tcPr>
            <w:tcW w:w="2038" w:type="dxa"/>
            <w:gridSpan w:val="2"/>
            <w:tcBorders>
              <w:top w:val="single" w:sz="4" w:space="0" w:color="auto"/>
              <w:left w:val="single" w:sz="4" w:space="0" w:color="auto"/>
              <w:bottom w:val="single" w:sz="4" w:space="0" w:color="auto"/>
              <w:right w:val="single" w:sz="4" w:space="0" w:color="auto"/>
            </w:tcBorders>
            <w:hideMark/>
          </w:tcPr>
          <w:p w14:paraId="0F697AFB" w14:textId="77777777" w:rsidR="00C96174" w:rsidRDefault="00C96174" w:rsidP="00C46ACA">
            <w:pPr>
              <w:jc w:val="center"/>
              <w:rPr>
                <w:rFonts w:ascii="Times New Roman" w:hAnsi="Times New Roman" w:cs="Times New Roman"/>
                <w:b/>
                <w:bCs/>
              </w:rPr>
            </w:pPr>
            <w:r>
              <w:rPr>
                <w:rFonts w:ascii="Times New Roman" w:hAnsi="Times New Roman" w:cs="Times New Roman"/>
                <w:b/>
                <w:bCs/>
              </w:rPr>
              <w:t>Core Competencies:</w:t>
            </w:r>
          </w:p>
        </w:tc>
        <w:tc>
          <w:tcPr>
            <w:tcW w:w="3744" w:type="dxa"/>
            <w:gridSpan w:val="4"/>
            <w:tcBorders>
              <w:top w:val="single" w:sz="4" w:space="0" w:color="auto"/>
              <w:left w:val="single" w:sz="4" w:space="0" w:color="auto"/>
              <w:bottom w:val="single" w:sz="4" w:space="0" w:color="auto"/>
              <w:right w:val="single" w:sz="4" w:space="0" w:color="auto"/>
            </w:tcBorders>
          </w:tcPr>
          <w:p w14:paraId="5C9FAB0D" w14:textId="77777777" w:rsidR="00C96174" w:rsidRDefault="00C96174" w:rsidP="00C96174">
            <w:pPr>
              <w:pStyle w:val="ListParagraph"/>
              <w:numPr>
                <w:ilvl w:val="0"/>
                <w:numId w:val="14"/>
              </w:numPr>
              <w:rPr>
                <w:rFonts w:ascii="Times New Roman" w:hAnsi="Times New Roman" w:cs="Times New Roman"/>
              </w:rPr>
            </w:pPr>
            <w:r w:rsidRPr="003C3940">
              <w:rPr>
                <w:rFonts w:ascii="Times New Roman" w:hAnsi="Times New Roman" w:cs="Times New Roman"/>
              </w:rPr>
              <w:t>Demonstrate behaviour and skills of working towards group goals</w:t>
            </w:r>
          </w:p>
          <w:p w14:paraId="7471F094" w14:textId="77777777" w:rsidR="00C96174" w:rsidRPr="003C3940" w:rsidRDefault="00C96174" w:rsidP="00C96174">
            <w:pPr>
              <w:pStyle w:val="ListParagraph"/>
              <w:numPr>
                <w:ilvl w:val="0"/>
                <w:numId w:val="14"/>
              </w:numPr>
              <w:rPr>
                <w:rFonts w:ascii="Times New Roman" w:hAnsi="Times New Roman" w:cs="Times New Roman"/>
              </w:rPr>
            </w:pPr>
            <w:r w:rsidRPr="003C3940">
              <w:rPr>
                <w:rFonts w:ascii="Times New Roman" w:hAnsi="Times New Roman" w:cs="Times New Roman"/>
              </w:rPr>
              <w:t>Ability to select</w:t>
            </w:r>
            <w:r>
              <w:rPr>
                <w:rFonts w:ascii="Times New Roman" w:hAnsi="Times New Roman" w:cs="Times New Roman"/>
              </w:rPr>
              <w:t xml:space="preserve"> </w:t>
            </w:r>
            <w:r w:rsidRPr="003C3940">
              <w:rPr>
                <w:rFonts w:ascii="Times New Roman" w:hAnsi="Times New Roman" w:cs="Times New Roman"/>
              </w:rPr>
              <w:t>alternative(s) that</w:t>
            </w:r>
            <w:r>
              <w:rPr>
                <w:rFonts w:ascii="Times New Roman" w:hAnsi="Times New Roman" w:cs="Times New Roman"/>
              </w:rPr>
              <w:t xml:space="preserve"> </w:t>
            </w:r>
            <w:r w:rsidRPr="003C3940">
              <w:rPr>
                <w:rFonts w:ascii="Times New Roman" w:hAnsi="Times New Roman" w:cs="Times New Roman"/>
              </w:rPr>
              <w:t>adequately meet selected</w:t>
            </w:r>
          </w:p>
          <w:p w14:paraId="52275C52" w14:textId="77777777" w:rsidR="00C96174" w:rsidRPr="003C3940" w:rsidRDefault="00C96174" w:rsidP="00C46ACA">
            <w:pPr>
              <w:pStyle w:val="ListParagraph"/>
              <w:rPr>
                <w:rFonts w:ascii="Times New Roman" w:hAnsi="Times New Roman" w:cs="Times New Roman"/>
              </w:rPr>
            </w:pPr>
            <w:r w:rsidRPr="003C3940">
              <w:rPr>
                <w:rFonts w:ascii="Times New Roman" w:hAnsi="Times New Roman" w:cs="Times New Roman"/>
              </w:rPr>
              <w:t>criteria</w:t>
            </w:r>
          </w:p>
        </w:tc>
      </w:tr>
      <w:tr w:rsidR="00C96174" w14:paraId="548034CA" w14:textId="77777777" w:rsidTr="00392457">
        <w:trPr>
          <w:trHeight w:val="842"/>
        </w:trPr>
        <w:tc>
          <w:tcPr>
            <w:tcW w:w="1412" w:type="dxa"/>
            <w:tcBorders>
              <w:top w:val="single" w:sz="4" w:space="0" w:color="auto"/>
              <w:left w:val="single" w:sz="4" w:space="0" w:color="auto"/>
              <w:bottom w:val="single" w:sz="4" w:space="0" w:color="auto"/>
              <w:right w:val="single" w:sz="4" w:space="0" w:color="auto"/>
            </w:tcBorders>
            <w:hideMark/>
          </w:tcPr>
          <w:p w14:paraId="611B32DE" w14:textId="77777777" w:rsidR="00C96174" w:rsidRDefault="00C96174" w:rsidP="00C46ACA">
            <w:pPr>
              <w:rPr>
                <w:rFonts w:ascii="Times New Roman" w:hAnsi="Times New Roman" w:cs="Times New Roman"/>
                <w:b/>
              </w:rPr>
            </w:pPr>
            <w:r>
              <w:rPr>
                <w:rFonts w:ascii="Times New Roman" w:hAnsi="Times New Roman" w:cs="Times New Roman"/>
                <w:b/>
              </w:rPr>
              <w:t>DAYS/DATE</w:t>
            </w:r>
          </w:p>
        </w:tc>
        <w:tc>
          <w:tcPr>
            <w:tcW w:w="1985" w:type="dxa"/>
            <w:gridSpan w:val="2"/>
            <w:tcBorders>
              <w:top w:val="single" w:sz="4" w:space="0" w:color="auto"/>
              <w:left w:val="single" w:sz="4" w:space="0" w:color="auto"/>
              <w:bottom w:val="single" w:sz="4" w:space="0" w:color="auto"/>
              <w:right w:val="single" w:sz="4" w:space="0" w:color="auto"/>
            </w:tcBorders>
            <w:hideMark/>
          </w:tcPr>
          <w:p w14:paraId="6B7B56DF" w14:textId="77777777" w:rsidR="00C96174" w:rsidRDefault="00C96174" w:rsidP="00C46ACA">
            <w:pPr>
              <w:rPr>
                <w:rFonts w:ascii="Times New Roman" w:hAnsi="Times New Roman" w:cs="Times New Roman"/>
                <w:b/>
              </w:rPr>
            </w:pPr>
            <w:r>
              <w:rPr>
                <w:rFonts w:ascii="Times New Roman" w:hAnsi="Times New Roman" w:cs="Times New Roman"/>
                <w:b/>
              </w:rPr>
              <w:t>PHASE 1 : STARTER</w:t>
            </w:r>
          </w:p>
        </w:tc>
        <w:tc>
          <w:tcPr>
            <w:tcW w:w="4811" w:type="dxa"/>
            <w:gridSpan w:val="7"/>
            <w:tcBorders>
              <w:top w:val="single" w:sz="4" w:space="0" w:color="auto"/>
              <w:left w:val="single" w:sz="4" w:space="0" w:color="auto"/>
              <w:bottom w:val="single" w:sz="4" w:space="0" w:color="auto"/>
              <w:right w:val="single" w:sz="4" w:space="0" w:color="auto"/>
            </w:tcBorders>
            <w:hideMark/>
          </w:tcPr>
          <w:p w14:paraId="75C09C40" w14:textId="77777777" w:rsidR="00C96174" w:rsidRDefault="00C96174" w:rsidP="00C46ACA">
            <w:pPr>
              <w:rPr>
                <w:rFonts w:ascii="Times New Roman" w:hAnsi="Times New Roman" w:cs="Times New Roman"/>
                <w:b/>
              </w:rPr>
            </w:pPr>
            <w:r>
              <w:rPr>
                <w:rFonts w:ascii="Times New Roman" w:hAnsi="Times New Roman" w:cs="Times New Roman"/>
                <w:b/>
              </w:rPr>
              <w:t>PHASE 2:     MAIN</w:t>
            </w:r>
          </w:p>
        </w:tc>
        <w:tc>
          <w:tcPr>
            <w:tcW w:w="2277" w:type="dxa"/>
            <w:gridSpan w:val="2"/>
            <w:tcBorders>
              <w:top w:val="single" w:sz="4" w:space="0" w:color="auto"/>
              <w:left w:val="single" w:sz="4" w:space="0" w:color="auto"/>
              <w:bottom w:val="single" w:sz="4" w:space="0" w:color="auto"/>
              <w:right w:val="single" w:sz="4" w:space="0" w:color="auto"/>
            </w:tcBorders>
            <w:hideMark/>
          </w:tcPr>
          <w:p w14:paraId="79372B2C" w14:textId="77777777" w:rsidR="00C96174" w:rsidRDefault="00C96174" w:rsidP="00C46ACA">
            <w:pPr>
              <w:rPr>
                <w:rFonts w:ascii="Times New Roman" w:hAnsi="Times New Roman" w:cs="Times New Roman"/>
                <w:b/>
              </w:rPr>
            </w:pPr>
            <w:r>
              <w:rPr>
                <w:rFonts w:ascii="Times New Roman" w:hAnsi="Times New Roman" w:cs="Times New Roman"/>
                <w:b/>
              </w:rPr>
              <w:t>PHASE 3:    REFLECTION</w:t>
            </w:r>
          </w:p>
        </w:tc>
      </w:tr>
      <w:tr w:rsidR="00C96174" w14:paraId="6D0EC6CD" w14:textId="77777777" w:rsidTr="00392457">
        <w:trPr>
          <w:trHeight w:val="2825"/>
        </w:trPr>
        <w:tc>
          <w:tcPr>
            <w:tcW w:w="1412" w:type="dxa"/>
            <w:tcBorders>
              <w:top w:val="single" w:sz="4" w:space="0" w:color="auto"/>
              <w:left w:val="single" w:sz="4" w:space="0" w:color="auto"/>
              <w:bottom w:val="single" w:sz="4" w:space="0" w:color="auto"/>
              <w:right w:val="single" w:sz="4" w:space="0" w:color="auto"/>
            </w:tcBorders>
            <w:hideMark/>
          </w:tcPr>
          <w:p w14:paraId="55760252" w14:textId="77777777" w:rsidR="00C96174" w:rsidRDefault="00C96174" w:rsidP="00C46ACA">
            <w:pPr>
              <w:rPr>
                <w:rFonts w:ascii="Times New Roman" w:hAnsi="Times New Roman" w:cs="Times New Roman"/>
                <w:b/>
              </w:rPr>
            </w:pPr>
            <w:r>
              <w:rPr>
                <w:rFonts w:ascii="Times New Roman" w:hAnsi="Times New Roman" w:cs="Times New Roman"/>
                <w:b/>
              </w:rPr>
              <w:t>MONDAY</w:t>
            </w:r>
          </w:p>
        </w:tc>
        <w:tc>
          <w:tcPr>
            <w:tcW w:w="1985" w:type="dxa"/>
            <w:gridSpan w:val="2"/>
            <w:tcBorders>
              <w:top w:val="single" w:sz="4" w:space="0" w:color="auto"/>
              <w:left w:val="single" w:sz="4" w:space="0" w:color="auto"/>
              <w:bottom w:val="single" w:sz="4" w:space="0" w:color="auto"/>
              <w:right w:val="single" w:sz="4" w:space="0" w:color="auto"/>
            </w:tcBorders>
          </w:tcPr>
          <w:p w14:paraId="2B43F4EF" w14:textId="62F4BBA0" w:rsidR="00C96174" w:rsidRPr="00CC00B9" w:rsidRDefault="008F2EC3" w:rsidP="00C46ACA">
            <w:pPr>
              <w:spacing w:line="244" w:lineRule="auto"/>
              <w:rPr>
                <w:rFonts w:ascii="Times New Roman" w:hAnsi="Times New Roman" w:cs="Times New Roman"/>
              </w:rPr>
            </w:pPr>
            <w:r w:rsidRPr="00CC00B9">
              <w:rPr>
                <w:rFonts w:ascii="Times New Roman" w:hAnsi="Times New Roman" w:cs="Times New Roman"/>
              </w:rPr>
              <w:t>Expla</w:t>
            </w:r>
            <w:r w:rsidR="00CC00B9" w:rsidRPr="00CC00B9">
              <w:rPr>
                <w:rFonts w:ascii="Times New Roman" w:hAnsi="Times New Roman" w:cs="Times New Roman"/>
              </w:rPr>
              <w:t xml:space="preserve">in the concept of “significant </w:t>
            </w:r>
            <w:r w:rsidRPr="00CC00B9">
              <w:rPr>
                <w:rFonts w:ascii="Times New Roman" w:hAnsi="Times New Roman" w:cs="Times New Roman"/>
              </w:rPr>
              <w:t>figures” to the Learners</w:t>
            </w:r>
          </w:p>
        </w:tc>
        <w:tc>
          <w:tcPr>
            <w:tcW w:w="4811" w:type="dxa"/>
            <w:gridSpan w:val="7"/>
            <w:tcBorders>
              <w:top w:val="single" w:sz="4" w:space="0" w:color="auto"/>
              <w:left w:val="single" w:sz="4" w:space="0" w:color="auto"/>
              <w:bottom w:val="single" w:sz="4" w:space="0" w:color="auto"/>
              <w:right w:val="single" w:sz="4" w:space="0" w:color="auto"/>
            </w:tcBorders>
          </w:tcPr>
          <w:p w14:paraId="0F609362" w14:textId="15D1E412" w:rsidR="00C96174" w:rsidRPr="00CC00B9" w:rsidRDefault="008F2EC3" w:rsidP="008F2EC3">
            <w:pPr>
              <w:pStyle w:val="ListParagraph"/>
              <w:numPr>
                <w:ilvl w:val="0"/>
                <w:numId w:val="17"/>
              </w:numPr>
              <w:spacing w:line="235" w:lineRule="auto"/>
              <w:rPr>
                <w:rFonts w:ascii="Times New Roman" w:hAnsi="Times New Roman" w:cs="Times New Roman"/>
              </w:rPr>
            </w:pPr>
            <w:r w:rsidRPr="00CC00B9">
              <w:rPr>
                <w:rFonts w:ascii="Times New Roman" w:hAnsi="Times New Roman" w:cs="Times New Roman"/>
              </w:rPr>
              <w:t>Demonstrate on how to express inte</w:t>
            </w:r>
            <w:r w:rsidR="00CC00B9" w:rsidRPr="00CC00B9">
              <w:rPr>
                <w:rFonts w:ascii="Times New Roman" w:hAnsi="Times New Roman" w:cs="Times New Roman"/>
              </w:rPr>
              <w:t>gers to a number of significant</w:t>
            </w:r>
            <w:r w:rsidRPr="00CC00B9">
              <w:rPr>
                <w:rFonts w:ascii="Times New Roman" w:hAnsi="Times New Roman" w:cs="Times New Roman"/>
              </w:rPr>
              <w:t xml:space="preserve"> figures.</w:t>
            </w:r>
          </w:p>
          <w:p w14:paraId="44A17AE7" w14:textId="009D59AE" w:rsidR="008F2EC3" w:rsidRPr="00CC00B9" w:rsidRDefault="00CC00B9" w:rsidP="008F2EC3">
            <w:pPr>
              <w:pStyle w:val="ListParagraph"/>
              <w:numPr>
                <w:ilvl w:val="0"/>
                <w:numId w:val="17"/>
              </w:numPr>
              <w:spacing w:line="235" w:lineRule="auto"/>
              <w:rPr>
                <w:rFonts w:ascii="Times New Roman" w:hAnsi="Times New Roman" w:cs="Times New Roman"/>
              </w:rPr>
            </w:pPr>
            <w:r w:rsidRPr="00CC00B9">
              <w:rPr>
                <w:rFonts w:ascii="Times New Roman" w:hAnsi="Times New Roman" w:cs="Times New Roman"/>
              </w:rPr>
              <w:t>Assist Learners to practice rounding numbers to significant figures.</w:t>
            </w:r>
          </w:p>
          <w:p w14:paraId="26217076" w14:textId="77777777" w:rsidR="00CC00B9" w:rsidRDefault="00CC00B9" w:rsidP="008F2EC3">
            <w:pPr>
              <w:pStyle w:val="ListParagraph"/>
              <w:numPr>
                <w:ilvl w:val="0"/>
                <w:numId w:val="17"/>
              </w:numPr>
              <w:spacing w:line="235" w:lineRule="auto"/>
              <w:rPr>
                <w:rFonts w:ascii="Times New Roman" w:hAnsi="Times New Roman" w:cs="Times New Roman"/>
              </w:rPr>
            </w:pPr>
            <w:r w:rsidRPr="00CC00B9">
              <w:rPr>
                <w:rFonts w:ascii="Times New Roman" w:hAnsi="Times New Roman" w:cs="Times New Roman"/>
              </w:rPr>
              <w:t>Discuss with Learners on some common misconceptions about significant figures.</w:t>
            </w:r>
          </w:p>
          <w:p w14:paraId="3C9D0356" w14:textId="77777777" w:rsidR="00405F30" w:rsidRPr="00405F30" w:rsidRDefault="00405F30" w:rsidP="00405F30">
            <w:pPr>
              <w:shd w:val="clear" w:color="auto" w:fill="FFFFFF"/>
              <w:spacing w:after="0" w:line="405" w:lineRule="atLeast"/>
              <w:textAlignment w:val="baseline"/>
              <w:rPr>
                <w:rFonts w:ascii="Times New Roman" w:eastAsia="Times New Roman" w:hAnsi="Times New Roman" w:cs="Times New Roman"/>
              </w:rPr>
            </w:pPr>
            <w:r w:rsidRPr="0026170B">
              <w:rPr>
                <w:rFonts w:ascii="Times New Roman" w:eastAsia="Times New Roman" w:hAnsi="Times New Roman" w:cs="Times New Roman"/>
                <w:b/>
                <w:bCs/>
                <w:bdr w:val="none" w:sz="0" w:space="0" w:color="auto" w:frame="1"/>
              </w:rPr>
              <w:t>Significant figures </w:t>
            </w:r>
            <w:r w:rsidRPr="00405F30">
              <w:rPr>
                <w:rFonts w:ascii="Times New Roman" w:eastAsia="Times New Roman" w:hAnsi="Times New Roman" w:cs="Times New Roman"/>
              </w:rPr>
              <w:t>are the digits in a number that contribute to the accuracy of it.</w:t>
            </w:r>
            <w:r w:rsidRPr="00405F30">
              <w:rPr>
                <w:rFonts w:ascii="Times New Roman" w:eastAsia="Times New Roman" w:hAnsi="Times New Roman" w:cs="Times New Roman"/>
              </w:rPr>
              <w:br/>
              <w:t>We start counting significant figures at the </w:t>
            </w:r>
            <w:r w:rsidRPr="0026170B">
              <w:rPr>
                <w:rFonts w:ascii="Times New Roman" w:eastAsia="Times New Roman" w:hAnsi="Times New Roman" w:cs="Times New Roman"/>
                <w:b/>
                <w:bCs/>
                <w:bdr w:val="none" w:sz="0" w:space="0" w:color="auto" w:frame="1"/>
              </w:rPr>
              <w:t>first non-zero digit of a number</w:t>
            </w:r>
            <w:r w:rsidRPr="00405F30">
              <w:rPr>
                <w:rFonts w:ascii="Times New Roman" w:eastAsia="Times New Roman" w:hAnsi="Times New Roman" w:cs="Times New Roman"/>
              </w:rPr>
              <w:t> which is called the first significant figure, the next digit is then called the second significant figure and so on.</w:t>
            </w:r>
          </w:p>
          <w:p w14:paraId="1966E1B2" w14:textId="248255EE" w:rsidR="00405F30" w:rsidRPr="00405F30" w:rsidRDefault="00405F30" w:rsidP="0026170B">
            <w:pPr>
              <w:shd w:val="clear" w:color="auto" w:fill="FFFFFF"/>
              <w:spacing w:after="150" w:line="405" w:lineRule="atLeast"/>
              <w:textAlignment w:val="baseline"/>
              <w:rPr>
                <w:rFonts w:ascii="Times New Roman" w:eastAsia="Times New Roman" w:hAnsi="Times New Roman" w:cs="Times New Roman"/>
              </w:rPr>
            </w:pPr>
            <w:r w:rsidRPr="00405F30">
              <w:rPr>
                <w:rFonts w:ascii="Times New Roman" w:eastAsia="Times New Roman" w:hAnsi="Times New Roman" w:cs="Times New Roman"/>
              </w:rPr>
              <w:t>A significant figure could be to the left of the decimal point or the right of the decimal point.</w:t>
            </w:r>
          </w:p>
          <w:p w14:paraId="1AED1CC5" w14:textId="77777777" w:rsidR="00405F30" w:rsidRPr="00405F30" w:rsidRDefault="00405F30" w:rsidP="00405F30">
            <w:pPr>
              <w:shd w:val="clear" w:color="auto" w:fill="FFFFFF"/>
              <w:spacing w:after="150" w:line="405" w:lineRule="atLeast"/>
              <w:textAlignment w:val="baseline"/>
              <w:rPr>
                <w:rFonts w:ascii="Times New Roman" w:eastAsia="Times New Roman" w:hAnsi="Times New Roman" w:cs="Times New Roman"/>
              </w:rPr>
            </w:pPr>
            <w:r w:rsidRPr="00405F30">
              <w:rPr>
                <w:rFonts w:ascii="Times New Roman" w:eastAsia="Times New Roman" w:hAnsi="Times New Roman" w:cs="Times New Roman"/>
              </w:rPr>
              <w:t xml:space="preserve">Rounding numbers to significant figures (often </w:t>
            </w:r>
            <w:r w:rsidRPr="00405F30">
              <w:rPr>
                <w:rFonts w:ascii="Times New Roman" w:eastAsia="Times New Roman" w:hAnsi="Times New Roman" w:cs="Times New Roman"/>
              </w:rPr>
              <w:lastRenderedPageBreak/>
              <w:t>abbreviated to sig figs or s.f.) is similar to rounding to a number of decimal places, units, tens, hundreds and thousands but in this case we need to find the appropriate significant figure to give the correct degree of accuracy.</w:t>
            </w:r>
          </w:p>
          <w:p w14:paraId="37274DA0" w14:textId="77777777" w:rsidR="00405F30" w:rsidRDefault="0026170B" w:rsidP="00405F30">
            <w:pPr>
              <w:spacing w:line="235" w:lineRule="auto"/>
              <w:rPr>
                <w:rFonts w:ascii="Times New Roman" w:hAnsi="Times New Roman" w:cs="Times New Roman"/>
                <w:b/>
              </w:rPr>
            </w:pPr>
            <w:r>
              <w:rPr>
                <w:rFonts w:ascii="Times New Roman" w:hAnsi="Times New Roman" w:cs="Times New Roman"/>
                <w:b/>
              </w:rPr>
              <w:t>Examples;</w:t>
            </w:r>
          </w:p>
          <w:p w14:paraId="62D974A6" w14:textId="48243C30" w:rsidR="0026170B" w:rsidRPr="0026170B" w:rsidRDefault="0026170B" w:rsidP="0026170B">
            <w:pPr>
              <w:pStyle w:val="NormalWeb"/>
              <w:numPr>
                <w:ilvl w:val="0"/>
                <w:numId w:val="20"/>
              </w:numPr>
              <w:shd w:val="clear" w:color="auto" w:fill="FBFBFB"/>
              <w:spacing w:before="0" w:beforeAutospacing="0" w:after="0" w:afterAutospacing="0" w:line="405" w:lineRule="atLeast"/>
              <w:textAlignment w:val="baseline"/>
              <w:rPr>
                <w:sz w:val="22"/>
                <w:szCs w:val="22"/>
              </w:rPr>
            </w:pPr>
            <w:r w:rsidRPr="0026170B">
              <w:rPr>
                <w:sz w:val="22"/>
                <w:szCs w:val="22"/>
              </w:rPr>
              <w:t>Write </w:t>
            </w:r>
            <w:r w:rsidRPr="0026170B">
              <w:rPr>
                <w:rStyle w:val="katex-mathml"/>
                <w:sz w:val="22"/>
                <w:szCs w:val="22"/>
                <w:bdr w:val="none" w:sz="0" w:space="0" w:color="auto" w:frame="1"/>
              </w:rPr>
              <w:t>467983</w:t>
            </w:r>
            <w:r w:rsidRPr="0026170B">
              <w:rPr>
                <w:rStyle w:val="mord"/>
                <w:sz w:val="22"/>
                <w:szCs w:val="22"/>
                <w:bdr w:val="none" w:sz="0" w:space="0" w:color="auto" w:frame="1"/>
              </w:rPr>
              <w:t>467983</w:t>
            </w:r>
            <w:r w:rsidRPr="0026170B">
              <w:rPr>
                <w:sz w:val="22"/>
                <w:szCs w:val="22"/>
              </w:rPr>
              <w:t> correct to two significant figures.</w:t>
            </w:r>
          </w:p>
          <w:p w14:paraId="5D22C2CF" w14:textId="77777777" w:rsidR="0026170B" w:rsidRPr="0026170B" w:rsidRDefault="0026170B" w:rsidP="0026170B">
            <w:pPr>
              <w:spacing w:line="235" w:lineRule="auto"/>
              <w:ind w:left="360"/>
              <w:rPr>
                <w:rFonts w:ascii="Times New Roman" w:hAnsi="Times New Roman" w:cs="Times New Roman"/>
                <w:shd w:val="clear" w:color="auto" w:fill="FBFBFB"/>
              </w:rPr>
            </w:pPr>
            <w:r w:rsidRPr="0026170B">
              <w:rPr>
                <w:rFonts w:ascii="Times New Roman" w:hAnsi="Times New Roman" w:cs="Times New Roman"/>
                <w:b/>
              </w:rPr>
              <w:t xml:space="preserve">Ans; </w:t>
            </w:r>
            <w:r w:rsidRPr="0026170B">
              <w:rPr>
                <w:rFonts w:ascii="Times New Roman" w:hAnsi="Times New Roman" w:cs="Times New Roman"/>
                <w:shd w:val="clear" w:color="auto" w:fill="FBFBFB"/>
              </w:rPr>
              <w:t xml:space="preserve"> 470000</w:t>
            </w:r>
          </w:p>
          <w:p w14:paraId="76C76456" w14:textId="6951EA74" w:rsidR="0026170B" w:rsidRPr="0026170B" w:rsidRDefault="0026170B" w:rsidP="0026170B">
            <w:pPr>
              <w:pStyle w:val="NormalWeb"/>
              <w:numPr>
                <w:ilvl w:val="0"/>
                <w:numId w:val="20"/>
              </w:numPr>
              <w:shd w:val="clear" w:color="auto" w:fill="FBFBFB"/>
              <w:spacing w:before="0" w:beforeAutospacing="0" w:after="0" w:afterAutospacing="0" w:line="405" w:lineRule="atLeast"/>
              <w:textAlignment w:val="baseline"/>
              <w:rPr>
                <w:sz w:val="22"/>
                <w:szCs w:val="22"/>
              </w:rPr>
            </w:pPr>
            <w:r w:rsidRPr="0026170B">
              <w:rPr>
                <w:sz w:val="22"/>
                <w:szCs w:val="22"/>
              </w:rPr>
              <w:t>Write </w:t>
            </w:r>
            <w:r w:rsidRPr="0026170B">
              <w:rPr>
                <w:rStyle w:val="katex-mathml"/>
                <w:sz w:val="22"/>
                <w:szCs w:val="22"/>
                <w:bdr w:val="none" w:sz="0" w:space="0" w:color="auto" w:frame="1"/>
              </w:rPr>
              <w:t>0.03887</w:t>
            </w:r>
            <w:r w:rsidRPr="0026170B">
              <w:rPr>
                <w:rStyle w:val="mord"/>
                <w:sz w:val="22"/>
                <w:szCs w:val="22"/>
                <w:bdr w:val="none" w:sz="0" w:space="0" w:color="auto" w:frame="1"/>
              </w:rPr>
              <w:t>0.03887</w:t>
            </w:r>
            <w:r w:rsidRPr="0026170B">
              <w:rPr>
                <w:sz w:val="22"/>
                <w:szCs w:val="22"/>
              </w:rPr>
              <w:t> correct to one significant figure.</w:t>
            </w:r>
          </w:p>
          <w:p w14:paraId="5A613139" w14:textId="41A4CBE2" w:rsidR="0026170B" w:rsidRPr="0026170B" w:rsidRDefault="0026170B" w:rsidP="0026170B">
            <w:pPr>
              <w:pStyle w:val="NormalWeb"/>
              <w:shd w:val="clear" w:color="auto" w:fill="FBFBFB"/>
              <w:spacing w:before="0" w:beforeAutospacing="0" w:after="150" w:afterAutospacing="0" w:line="405" w:lineRule="atLeast"/>
              <w:textAlignment w:val="baseline"/>
              <w:rPr>
                <w:sz w:val="22"/>
                <w:szCs w:val="22"/>
              </w:rPr>
            </w:pPr>
            <w:r w:rsidRPr="0026170B">
              <w:rPr>
                <w:sz w:val="22"/>
                <w:szCs w:val="22"/>
              </w:rPr>
              <w:t xml:space="preserve"> Ans; </w:t>
            </w:r>
            <w:r w:rsidRPr="0026170B">
              <w:rPr>
                <w:sz w:val="22"/>
                <w:szCs w:val="22"/>
                <w:shd w:val="clear" w:color="auto" w:fill="FBFBFB"/>
              </w:rPr>
              <w:t>0.04</w:t>
            </w:r>
          </w:p>
          <w:p w14:paraId="0FC9FA7B" w14:textId="77777777" w:rsidR="0026170B" w:rsidRPr="0026170B" w:rsidRDefault="0026170B" w:rsidP="0026170B">
            <w:pPr>
              <w:pStyle w:val="ListParagraph"/>
              <w:numPr>
                <w:ilvl w:val="0"/>
                <w:numId w:val="20"/>
              </w:numPr>
              <w:spacing w:line="235" w:lineRule="auto"/>
              <w:rPr>
                <w:rFonts w:ascii="Times New Roman" w:hAnsi="Times New Roman" w:cs="Times New Roman"/>
                <w:b/>
              </w:rPr>
            </w:pPr>
            <w:r w:rsidRPr="0026170B">
              <w:rPr>
                <w:rFonts w:ascii="Times New Roman" w:hAnsi="Times New Roman" w:cs="Times New Roman"/>
                <w:shd w:val="clear" w:color="auto" w:fill="FBFBFB"/>
              </w:rPr>
              <w:t>Write </w:t>
            </w:r>
            <w:r w:rsidRPr="0026170B">
              <w:rPr>
                <w:rStyle w:val="katex-mathml"/>
                <w:rFonts w:ascii="Times New Roman" w:hAnsi="Times New Roman" w:cs="Times New Roman"/>
                <w:bdr w:val="none" w:sz="0" w:space="0" w:color="auto" w:frame="1"/>
                <w:shd w:val="clear" w:color="auto" w:fill="FBFBFB"/>
              </w:rPr>
              <w:t>60.7328</w:t>
            </w:r>
            <w:r w:rsidRPr="0026170B">
              <w:rPr>
                <w:rStyle w:val="mord"/>
                <w:rFonts w:ascii="Times New Roman" w:hAnsi="Times New Roman" w:cs="Times New Roman"/>
                <w:bdr w:val="none" w:sz="0" w:space="0" w:color="auto" w:frame="1"/>
                <w:shd w:val="clear" w:color="auto" w:fill="FBFBFB"/>
              </w:rPr>
              <w:t>60.7328</w:t>
            </w:r>
            <w:r w:rsidRPr="0026170B">
              <w:rPr>
                <w:rFonts w:ascii="Times New Roman" w:hAnsi="Times New Roman" w:cs="Times New Roman"/>
                <w:shd w:val="clear" w:color="auto" w:fill="FBFBFB"/>
              </w:rPr>
              <w:t> correct to three significant figures</w:t>
            </w:r>
          </w:p>
          <w:p w14:paraId="656B60F3" w14:textId="2B3EB93A" w:rsidR="0026170B" w:rsidRPr="0026170B" w:rsidRDefault="0026170B" w:rsidP="0026170B">
            <w:pPr>
              <w:spacing w:line="235" w:lineRule="auto"/>
              <w:rPr>
                <w:rFonts w:ascii="Times New Roman" w:hAnsi="Times New Roman" w:cs="Times New Roman"/>
                <w:b/>
              </w:rPr>
            </w:pPr>
            <w:r w:rsidRPr="0026170B">
              <w:rPr>
                <w:rFonts w:ascii="Times New Roman" w:hAnsi="Times New Roman" w:cs="Times New Roman"/>
                <w:b/>
              </w:rPr>
              <w:t>Ans;</w:t>
            </w:r>
            <w:r w:rsidRPr="0026170B">
              <w:rPr>
                <w:rFonts w:ascii="Times New Roman" w:hAnsi="Times New Roman" w:cs="Times New Roman"/>
                <w:shd w:val="clear" w:color="auto" w:fill="FBFBFB"/>
              </w:rPr>
              <w:t xml:space="preserve"> 60.7</w:t>
            </w:r>
          </w:p>
          <w:p w14:paraId="691832F0" w14:textId="34CF4D01" w:rsidR="0026170B" w:rsidRPr="0026170B" w:rsidRDefault="0026170B" w:rsidP="0026170B">
            <w:pPr>
              <w:spacing w:line="235" w:lineRule="auto"/>
              <w:rPr>
                <w:rFonts w:ascii="Times New Roman" w:hAnsi="Times New Roman" w:cs="Times New Roman"/>
                <w:b/>
              </w:rPr>
            </w:pPr>
          </w:p>
        </w:tc>
        <w:tc>
          <w:tcPr>
            <w:tcW w:w="2277" w:type="dxa"/>
            <w:gridSpan w:val="2"/>
            <w:tcBorders>
              <w:top w:val="single" w:sz="4" w:space="0" w:color="auto"/>
              <w:left w:val="single" w:sz="4" w:space="0" w:color="auto"/>
              <w:bottom w:val="single" w:sz="4" w:space="0" w:color="auto"/>
              <w:right w:val="single" w:sz="4" w:space="0" w:color="auto"/>
            </w:tcBorders>
          </w:tcPr>
          <w:p w14:paraId="225A5B3F" w14:textId="77777777" w:rsidR="00C96174" w:rsidRPr="00405F30" w:rsidRDefault="00CC00B9" w:rsidP="00C46ACA">
            <w:pPr>
              <w:spacing w:line="235" w:lineRule="auto"/>
              <w:rPr>
                <w:rFonts w:ascii="Times New Roman" w:hAnsi="Times New Roman" w:cs="Times New Roman"/>
                <w:bCs/>
              </w:rPr>
            </w:pPr>
            <w:r w:rsidRPr="00CC00B9">
              <w:rPr>
                <w:rFonts w:ascii="Times New Roman" w:hAnsi="Times New Roman" w:cs="Times New Roman"/>
                <w:bCs/>
              </w:rPr>
              <w:lastRenderedPageBreak/>
              <w:t>Learner</w:t>
            </w:r>
            <w:r w:rsidRPr="00405F30">
              <w:rPr>
                <w:rFonts w:ascii="Times New Roman" w:hAnsi="Times New Roman" w:cs="Times New Roman"/>
                <w:bCs/>
              </w:rPr>
              <w:t>s brainstorm to compare rounding numbers to significant figures and to the nearest 10, 100, 1000 and 10,000.</w:t>
            </w:r>
          </w:p>
          <w:p w14:paraId="31E894ED" w14:textId="77777777" w:rsidR="00CC00B9" w:rsidRPr="00405F30" w:rsidRDefault="00CC00B9" w:rsidP="00C46ACA">
            <w:pPr>
              <w:spacing w:line="235" w:lineRule="auto"/>
              <w:rPr>
                <w:rFonts w:ascii="Times New Roman" w:hAnsi="Times New Roman" w:cs="Times New Roman"/>
                <w:b/>
                <w:bCs/>
              </w:rPr>
            </w:pPr>
            <w:r w:rsidRPr="00405F30">
              <w:rPr>
                <w:rFonts w:ascii="Times New Roman" w:hAnsi="Times New Roman" w:cs="Times New Roman"/>
                <w:b/>
                <w:bCs/>
              </w:rPr>
              <w:t>Exercise;</w:t>
            </w:r>
          </w:p>
          <w:p w14:paraId="4E8AB17E" w14:textId="77777777" w:rsidR="00CC00B9" w:rsidRPr="00405F30" w:rsidRDefault="00CC00B9" w:rsidP="00CC00B9">
            <w:pPr>
              <w:pStyle w:val="ListParagraph"/>
              <w:numPr>
                <w:ilvl w:val="0"/>
                <w:numId w:val="18"/>
              </w:numPr>
              <w:spacing w:line="235" w:lineRule="auto"/>
              <w:rPr>
                <w:rFonts w:ascii="Times New Roman" w:hAnsi="Times New Roman" w:cs="Times New Roman"/>
                <w:bCs/>
              </w:rPr>
            </w:pPr>
            <w:r w:rsidRPr="00405F30">
              <w:rPr>
                <w:rFonts w:ascii="Times New Roman" w:hAnsi="Times New Roman" w:cs="Times New Roman"/>
                <w:shd w:val="clear" w:color="auto" w:fill="FFFFFF"/>
              </w:rPr>
              <w:t>Round </w:t>
            </w:r>
            <w:r w:rsidRPr="00405F30">
              <w:rPr>
                <w:rStyle w:val="katex-mathml"/>
                <w:rFonts w:ascii="Times New Roman" w:hAnsi="Times New Roman" w:cs="Times New Roman"/>
                <w:bdr w:val="none" w:sz="0" w:space="0" w:color="auto" w:frame="1"/>
                <w:shd w:val="clear" w:color="auto" w:fill="FFFFFF"/>
              </w:rPr>
              <w:t>76340</w:t>
            </w:r>
            <w:r w:rsidRPr="00405F30">
              <w:rPr>
                <w:rFonts w:ascii="Times New Roman" w:hAnsi="Times New Roman" w:cs="Times New Roman"/>
                <w:shd w:val="clear" w:color="auto" w:fill="FFFFFF"/>
              </w:rPr>
              <w:t> to one significant figure.</w:t>
            </w:r>
          </w:p>
          <w:p w14:paraId="029B1957" w14:textId="4E377ED0" w:rsidR="00405F30" w:rsidRPr="00405F30" w:rsidRDefault="00405F30" w:rsidP="00405F30">
            <w:pPr>
              <w:pStyle w:val="ListParagraph"/>
              <w:numPr>
                <w:ilvl w:val="0"/>
                <w:numId w:val="18"/>
              </w:numPr>
              <w:spacing w:after="0" w:afterAutospacing="1" w:line="405" w:lineRule="atLeast"/>
              <w:textAlignment w:val="baseline"/>
              <w:rPr>
                <w:rFonts w:ascii="Times New Roman" w:eastAsia="Times New Roman" w:hAnsi="Times New Roman" w:cs="Times New Roman"/>
              </w:rPr>
            </w:pPr>
            <w:r w:rsidRPr="00405F30">
              <w:rPr>
                <w:rFonts w:ascii="Times New Roman" w:eastAsia="Times New Roman" w:hAnsi="Times New Roman" w:cs="Times New Roman"/>
              </w:rPr>
              <w:t>Round </w:t>
            </w:r>
            <w:r w:rsidRPr="00405F30">
              <w:rPr>
                <w:rFonts w:ascii="Times New Roman" w:eastAsia="Times New Roman" w:hAnsi="Times New Roman" w:cs="Times New Roman"/>
                <w:bdr w:val="none" w:sz="0" w:space="0" w:color="auto" w:frame="1"/>
              </w:rPr>
              <w:t>0.3897</w:t>
            </w:r>
            <w:r w:rsidRPr="00405F30">
              <w:rPr>
                <w:rFonts w:ascii="Times New Roman" w:eastAsia="Times New Roman" w:hAnsi="Times New Roman" w:cs="Times New Roman"/>
              </w:rPr>
              <w:t> to one significant figure.</w:t>
            </w:r>
          </w:p>
          <w:p w14:paraId="2C04C648" w14:textId="032A88BC" w:rsidR="00405F30" w:rsidRPr="00405F30" w:rsidRDefault="00405F30" w:rsidP="00405F30">
            <w:pPr>
              <w:pStyle w:val="ListParagraph"/>
              <w:numPr>
                <w:ilvl w:val="0"/>
                <w:numId w:val="18"/>
              </w:numPr>
              <w:spacing w:after="0" w:afterAutospacing="1" w:line="405" w:lineRule="atLeast"/>
              <w:textAlignment w:val="baseline"/>
              <w:rPr>
                <w:rFonts w:ascii="Times New Roman" w:eastAsia="Times New Roman" w:hAnsi="Times New Roman" w:cs="Times New Roman"/>
              </w:rPr>
            </w:pPr>
            <w:r w:rsidRPr="00405F30">
              <w:rPr>
                <w:rFonts w:ascii="Times New Roman" w:hAnsi="Times New Roman" w:cs="Times New Roman"/>
                <w:shd w:val="clear" w:color="auto" w:fill="FFFFFF"/>
              </w:rPr>
              <w:t>Round </w:t>
            </w:r>
            <w:r w:rsidRPr="00405F30">
              <w:rPr>
                <w:rStyle w:val="katex-mathml"/>
                <w:rFonts w:ascii="Times New Roman" w:hAnsi="Times New Roman" w:cs="Times New Roman"/>
                <w:bdr w:val="none" w:sz="0" w:space="0" w:color="auto" w:frame="1"/>
                <w:shd w:val="clear" w:color="auto" w:fill="FFFFFF"/>
              </w:rPr>
              <w:t>26460</w:t>
            </w:r>
            <w:r w:rsidRPr="00405F30">
              <w:rPr>
                <w:rStyle w:val="mord"/>
                <w:rFonts w:ascii="Times New Roman" w:hAnsi="Times New Roman" w:cs="Times New Roman"/>
                <w:bdr w:val="none" w:sz="0" w:space="0" w:color="auto" w:frame="1"/>
                <w:shd w:val="clear" w:color="auto" w:fill="FFFFFF"/>
              </w:rPr>
              <w:t>26460</w:t>
            </w:r>
            <w:r w:rsidRPr="00405F30">
              <w:rPr>
                <w:rFonts w:ascii="Times New Roman" w:hAnsi="Times New Roman" w:cs="Times New Roman"/>
                <w:shd w:val="clear" w:color="auto" w:fill="FFFFFF"/>
              </w:rPr>
              <w:t xml:space="preserve"> to two </w:t>
            </w:r>
            <w:r w:rsidRPr="00405F30">
              <w:rPr>
                <w:rFonts w:ascii="Times New Roman" w:hAnsi="Times New Roman" w:cs="Times New Roman"/>
                <w:shd w:val="clear" w:color="auto" w:fill="FFFFFF"/>
              </w:rPr>
              <w:lastRenderedPageBreak/>
              <w:t>significant figures.</w:t>
            </w:r>
          </w:p>
          <w:p w14:paraId="11CC5410" w14:textId="5B852E50" w:rsidR="00405F30" w:rsidRPr="00405F30" w:rsidRDefault="00405F30" w:rsidP="00405F30">
            <w:pPr>
              <w:pStyle w:val="ListParagraph"/>
              <w:numPr>
                <w:ilvl w:val="0"/>
                <w:numId w:val="18"/>
              </w:numPr>
              <w:spacing w:after="0" w:afterAutospacing="1" w:line="405" w:lineRule="atLeast"/>
              <w:textAlignment w:val="baseline"/>
              <w:rPr>
                <w:rFonts w:ascii="Times New Roman" w:eastAsia="Times New Roman" w:hAnsi="Times New Roman" w:cs="Times New Roman"/>
              </w:rPr>
            </w:pPr>
            <w:r w:rsidRPr="00405F30">
              <w:rPr>
                <w:rFonts w:ascii="Times New Roman" w:hAnsi="Times New Roman" w:cs="Times New Roman"/>
                <w:shd w:val="clear" w:color="auto" w:fill="FFFFFF"/>
              </w:rPr>
              <w:t>Round </w:t>
            </w:r>
            <w:r w:rsidRPr="00405F30">
              <w:rPr>
                <w:rStyle w:val="katex-mathml"/>
                <w:rFonts w:ascii="Times New Roman" w:hAnsi="Times New Roman" w:cs="Times New Roman"/>
                <w:bdr w:val="none" w:sz="0" w:space="0" w:color="auto" w:frame="1"/>
                <w:shd w:val="clear" w:color="auto" w:fill="FFFFFF"/>
              </w:rPr>
              <w:t>78.56</w:t>
            </w:r>
            <w:r w:rsidRPr="00405F30">
              <w:rPr>
                <w:rStyle w:val="mord"/>
                <w:rFonts w:ascii="Times New Roman" w:hAnsi="Times New Roman" w:cs="Times New Roman"/>
                <w:bdr w:val="none" w:sz="0" w:space="0" w:color="auto" w:frame="1"/>
                <w:shd w:val="clear" w:color="auto" w:fill="FFFFFF"/>
              </w:rPr>
              <w:t>78.56</w:t>
            </w:r>
            <w:r w:rsidRPr="00405F30">
              <w:rPr>
                <w:rFonts w:ascii="Times New Roman" w:hAnsi="Times New Roman" w:cs="Times New Roman"/>
                <w:shd w:val="clear" w:color="auto" w:fill="FFFFFF"/>
              </w:rPr>
              <w:t> to two significant figure</w:t>
            </w:r>
          </w:p>
          <w:p w14:paraId="1F4E9E36" w14:textId="5684EE76" w:rsidR="00405F30" w:rsidRPr="00405F30" w:rsidRDefault="00405F30" w:rsidP="00405F30">
            <w:pPr>
              <w:pStyle w:val="ListParagraph"/>
              <w:numPr>
                <w:ilvl w:val="0"/>
                <w:numId w:val="18"/>
              </w:numPr>
              <w:spacing w:after="0" w:afterAutospacing="1" w:line="405" w:lineRule="atLeast"/>
              <w:textAlignment w:val="baseline"/>
              <w:rPr>
                <w:rFonts w:ascii="Times New Roman" w:eastAsia="Times New Roman" w:hAnsi="Times New Roman" w:cs="Times New Roman"/>
              </w:rPr>
            </w:pPr>
            <w:r w:rsidRPr="00405F30">
              <w:rPr>
                <w:rFonts w:ascii="Times New Roman" w:hAnsi="Times New Roman" w:cs="Times New Roman"/>
                <w:shd w:val="clear" w:color="auto" w:fill="FFFFFF"/>
              </w:rPr>
              <w:t>Round </w:t>
            </w:r>
            <w:r w:rsidRPr="00405F30">
              <w:rPr>
                <w:rStyle w:val="katex-mathml"/>
                <w:rFonts w:ascii="Times New Roman" w:hAnsi="Times New Roman" w:cs="Times New Roman"/>
                <w:bdr w:val="none" w:sz="0" w:space="0" w:color="auto" w:frame="1"/>
                <w:shd w:val="clear" w:color="auto" w:fill="FFFFFF"/>
              </w:rPr>
              <w:t>4.7041294</w:t>
            </w:r>
            <w:r w:rsidRPr="00405F30">
              <w:rPr>
                <w:rStyle w:val="mord"/>
                <w:rFonts w:ascii="Times New Roman" w:hAnsi="Times New Roman" w:cs="Times New Roman"/>
                <w:bdr w:val="none" w:sz="0" w:space="0" w:color="auto" w:frame="1"/>
                <w:shd w:val="clear" w:color="auto" w:fill="FFFFFF"/>
              </w:rPr>
              <w:t>4.7041294</w:t>
            </w:r>
            <w:r w:rsidRPr="00405F30">
              <w:rPr>
                <w:rFonts w:ascii="Times New Roman" w:hAnsi="Times New Roman" w:cs="Times New Roman"/>
                <w:shd w:val="clear" w:color="auto" w:fill="FFFFFF"/>
              </w:rPr>
              <w:t> to three significant figures.</w:t>
            </w:r>
          </w:p>
          <w:p w14:paraId="1327C8B8" w14:textId="5AC1F804" w:rsidR="00405F30" w:rsidRPr="00405F30" w:rsidRDefault="00405F30" w:rsidP="00405F30">
            <w:pPr>
              <w:spacing w:line="240" w:lineRule="auto"/>
              <w:textAlignment w:val="baseline"/>
              <w:rPr>
                <w:rFonts w:ascii="Times New Roman" w:eastAsia="Times New Roman" w:hAnsi="Times New Roman" w:cs="Times New Roman"/>
              </w:rPr>
            </w:pPr>
          </w:p>
          <w:p w14:paraId="60671147" w14:textId="420ED83F" w:rsidR="00405F30" w:rsidRPr="00CC00B9" w:rsidRDefault="00405F30" w:rsidP="00405F30">
            <w:pPr>
              <w:pStyle w:val="ListParagraph"/>
              <w:spacing w:line="235" w:lineRule="auto"/>
              <w:rPr>
                <w:rFonts w:ascii="Times New Roman" w:hAnsi="Times New Roman" w:cs="Times New Roman"/>
                <w:bCs/>
              </w:rPr>
            </w:pPr>
          </w:p>
        </w:tc>
      </w:tr>
      <w:tr w:rsidR="00C96174" w14:paraId="006C341B" w14:textId="77777777" w:rsidTr="00392457">
        <w:trPr>
          <w:trHeight w:val="4850"/>
        </w:trPr>
        <w:tc>
          <w:tcPr>
            <w:tcW w:w="1412" w:type="dxa"/>
            <w:tcBorders>
              <w:top w:val="single" w:sz="4" w:space="0" w:color="auto"/>
              <w:left w:val="single" w:sz="4" w:space="0" w:color="auto"/>
              <w:bottom w:val="single" w:sz="4" w:space="0" w:color="auto"/>
              <w:right w:val="single" w:sz="4" w:space="0" w:color="auto"/>
            </w:tcBorders>
            <w:hideMark/>
          </w:tcPr>
          <w:p w14:paraId="6AEDA9E5" w14:textId="6373265D" w:rsidR="00C96174" w:rsidRDefault="00C96174" w:rsidP="00C46ACA">
            <w:pPr>
              <w:rPr>
                <w:rFonts w:ascii="Times New Roman" w:hAnsi="Times New Roman" w:cs="Times New Roman"/>
                <w:b/>
              </w:rPr>
            </w:pPr>
            <w:r>
              <w:rPr>
                <w:rFonts w:ascii="Times New Roman" w:hAnsi="Times New Roman" w:cs="Times New Roman"/>
                <w:b/>
              </w:rPr>
              <w:lastRenderedPageBreak/>
              <w:t>WEDNESDAY</w:t>
            </w:r>
          </w:p>
        </w:tc>
        <w:tc>
          <w:tcPr>
            <w:tcW w:w="1985" w:type="dxa"/>
            <w:gridSpan w:val="2"/>
            <w:tcBorders>
              <w:top w:val="single" w:sz="4" w:space="0" w:color="auto"/>
              <w:left w:val="single" w:sz="4" w:space="0" w:color="auto"/>
              <w:bottom w:val="single" w:sz="4" w:space="0" w:color="auto"/>
              <w:right w:val="single" w:sz="4" w:space="0" w:color="auto"/>
            </w:tcBorders>
          </w:tcPr>
          <w:p w14:paraId="3A9BA71C" w14:textId="22A371F8" w:rsidR="00C96174" w:rsidRPr="00CC00B9" w:rsidRDefault="00CE61E0" w:rsidP="00C46ACA">
            <w:pPr>
              <w:spacing w:line="235" w:lineRule="auto"/>
              <w:rPr>
                <w:rFonts w:ascii="Times New Roman" w:hAnsi="Times New Roman" w:cs="Times New Roman"/>
              </w:rPr>
            </w:pPr>
            <w:r>
              <w:rPr>
                <w:rFonts w:ascii="Times New Roman" w:hAnsi="Times New Roman" w:cs="Times New Roman"/>
              </w:rPr>
              <w:t>Learners brainstorm to mention examples of decimals.</w:t>
            </w:r>
          </w:p>
        </w:tc>
        <w:tc>
          <w:tcPr>
            <w:tcW w:w="4811" w:type="dxa"/>
            <w:gridSpan w:val="7"/>
            <w:tcBorders>
              <w:top w:val="single" w:sz="4" w:space="0" w:color="auto"/>
              <w:left w:val="single" w:sz="4" w:space="0" w:color="auto"/>
              <w:bottom w:val="single" w:sz="4" w:space="0" w:color="auto"/>
              <w:right w:val="single" w:sz="4" w:space="0" w:color="auto"/>
            </w:tcBorders>
          </w:tcPr>
          <w:p w14:paraId="3DCE9C20" w14:textId="77777777" w:rsidR="00C96174" w:rsidRDefault="00CE61E0" w:rsidP="00CE61E0">
            <w:pPr>
              <w:pStyle w:val="ListParagraph"/>
              <w:numPr>
                <w:ilvl w:val="0"/>
                <w:numId w:val="21"/>
              </w:numPr>
              <w:spacing w:after="0" w:line="240" w:lineRule="auto"/>
              <w:rPr>
                <w:rFonts w:ascii="Times New Roman" w:hAnsi="Times New Roman" w:cs="Times New Roman"/>
              </w:rPr>
            </w:pPr>
            <w:r>
              <w:rPr>
                <w:rFonts w:ascii="Times New Roman" w:hAnsi="Times New Roman" w:cs="Times New Roman"/>
              </w:rPr>
              <w:t>Demonstrate on expressing</w:t>
            </w:r>
            <w:r>
              <w:t xml:space="preserve"> </w:t>
            </w:r>
            <w:r w:rsidRPr="00CE61E0">
              <w:rPr>
                <w:rFonts w:ascii="Times New Roman" w:hAnsi="Times New Roman" w:cs="Times New Roman"/>
              </w:rPr>
              <w:t>decimal numbers to a given number of decimal places.</w:t>
            </w:r>
          </w:p>
          <w:p w14:paraId="3A485031" w14:textId="77777777" w:rsidR="00CE61E0" w:rsidRDefault="00CE61E0" w:rsidP="00CE61E0">
            <w:pPr>
              <w:pStyle w:val="ListParagraph"/>
              <w:numPr>
                <w:ilvl w:val="0"/>
                <w:numId w:val="21"/>
              </w:numPr>
              <w:spacing w:after="0" w:line="240" w:lineRule="auto"/>
              <w:rPr>
                <w:rFonts w:ascii="Times New Roman" w:hAnsi="Times New Roman" w:cs="Times New Roman"/>
              </w:rPr>
            </w:pPr>
            <w:r>
              <w:rPr>
                <w:rFonts w:ascii="Times New Roman" w:hAnsi="Times New Roman" w:cs="Times New Roman"/>
              </w:rPr>
              <w:t>Assist Learners to round decimals to a number of decimal places.</w:t>
            </w:r>
          </w:p>
          <w:p w14:paraId="38ACCB23" w14:textId="77777777" w:rsidR="00CE61E0" w:rsidRDefault="00CE61E0" w:rsidP="00CE61E0">
            <w:pPr>
              <w:pStyle w:val="ListParagraph"/>
              <w:numPr>
                <w:ilvl w:val="0"/>
                <w:numId w:val="21"/>
              </w:numPr>
              <w:spacing w:after="0" w:line="240" w:lineRule="auto"/>
              <w:rPr>
                <w:rFonts w:ascii="Times New Roman" w:hAnsi="Times New Roman" w:cs="Times New Roman"/>
              </w:rPr>
            </w:pPr>
            <w:r>
              <w:rPr>
                <w:rFonts w:ascii="Times New Roman" w:hAnsi="Times New Roman" w:cs="Times New Roman"/>
              </w:rPr>
              <w:t>Learners in small groups to discuss and solve more examples of rounding decimals to decimal places.</w:t>
            </w:r>
          </w:p>
          <w:p w14:paraId="0005FAA4" w14:textId="77777777" w:rsidR="00CE61E0" w:rsidRDefault="00CE61E0" w:rsidP="00CE61E0">
            <w:pPr>
              <w:pStyle w:val="ListParagraph"/>
              <w:numPr>
                <w:ilvl w:val="0"/>
                <w:numId w:val="21"/>
              </w:numPr>
              <w:spacing w:after="0" w:line="240" w:lineRule="auto"/>
              <w:rPr>
                <w:rFonts w:ascii="Times New Roman" w:hAnsi="Times New Roman" w:cs="Times New Roman"/>
              </w:rPr>
            </w:pPr>
            <w:r>
              <w:rPr>
                <w:rFonts w:ascii="Times New Roman" w:hAnsi="Times New Roman" w:cs="Times New Roman"/>
              </w:rPr>
              <w:t>Discuss with the learners on how to use the decimal place value chart.</w:t>
            </w:r>
          </w:p>
          <w:p w14:paraId="7EDAF01E" w14:textId="77777777" w:rsidR="001C3068" w:rsidRPr="001C3068" w:rsidRDefault="001C3068" w:rsidP="001C3068">
            <w:pPr>
              <w:spacing w:before="240" w:after="240" w:line="240" w:lineRule="auto"/>
              <w:outlineLvl w:val="0"/>
              <w:rPr>
                <w:rFonts w:ascii="Times New Roman" w:eastAsia="Times New Roman" w:hAnsi="Times New Roman" w:cs="Times New Roman"/>
                <w:b/>
                <w:bCs/>
                <w:kern w:val="36"/>
              </w:rPr>
            </w:pPr>
            <w:r w:rsidRPr="001C3068">
              <w:rPr>
                <w:rFonts w:ascii="Times New Roman" w:eastAsia="Times New Roman" w:hAnsi="Times New Roman" w:cs="Times New Roman"/>
                <w:b/>
                <w:bCs/>
                <w:kern w:val="36"/>
              </w:rPr>
              <w:t>Rounding to decimal places</w:t>
            </w:r>
          </w:p>
          <w:p w14:paraId="303AB35F" w14:textId="77777777" w:rsidR="001C3068" w:rsidRPr="001C3068" w:rsidRDefault="001C3068" w:rsidP="001C3068">
            <w:pPr>
              <w:spacing w:after="240" w:line="240" w:lineRule="auto"/>
              <w:rPr>
                <w:rFonts w:ascii="Times New Roman" w:eastAsia="Times New Roman" w:hAnsi="Times New Roman" w:cs="Times New Roman"/>
              </w:rPr>
            </w:pPr>
            <w:r w:rsidRPr="001C3068">
              <w:rPr>
                <w:rFonts w:ascii="Times New Roman" w:eastAsia="Times New Roman" w:hAnsi="Times New Roman" w:cs="Times New Roman"/>
              </w:rPr>
              <w:t>When </w:t>
            </w:r>
            <w:r w:rsidRPr="001C3068">
              <w:rPr>
                <w:rFonts w:ascii="Times New Roman" w:eastAsia="Times New Roman" w:hAnsi="Times New Roman" w:cs="Times New Roman"/>
                <w:b/>
                <w:bCs/>
              </w:rPr>
              <w:t>rounding using</w:t>
            </w:r>
            <w:r w:rsidRPr="001C3068">
              <w:rPr>
                <w:rFonts w:ascii="Times New Roman" w:eastAsia="Times New Roman" w:hAnsi="Times New Roman" w:cs="Times New Roman"/>
              </w:rPr>
              <w:t> decimal places (dp), the degree of accuracy that is required is usually given. However, there are certain calculations where the degree of accuracy may be more obvious. For example, calculations involving money should be given to two decimal places to represent the pence.</w:t>
            </w:r>
          </w:p>
          <w:p w14:paraId="570022BF" w14:textId="77777777" w:rsidR="001C3068" w:rsidRPr="001C3068" w:rsidRDefault="001C3068" w:rsidP="001C3068">
            <w:pPr>
              <w:spacing w:after="240" w:line="240" w:lineRule="auto"/>
              <w:rPr>
                <w:rFonts w:ascii="Times New Roman" w:eastAsia="Times New Roman" w:hAnsi="Times New Roman" w:cs="Times New Roman"/>
              </w:rPr>
            </w:pPr>
            <w:r w:rsidRPr="001C3068">
              <w:rPr>
                <w:rFonts w:ascii="Times New Roman" w:eastAsia="Times New Roman" w:hAnsi="Times New Roman" w:cs="Times New Roman"/>
              </w:rPr>
              <w:t>To round to a decimal place:</w:t>
            </w:r>
          </w:p>
          <w:p w14:paraId="3B41CE0E" w14:textId="77777777" w:rsidR="001C3068" w:rsidRPr="001C3068" w:rsidRDefault="001C3068" w:rsidP="001C3068">
            <w:pPr>
              <w:numPr>
                <w:ilvl w:val="0"/>
                <w:numId w:val="22"/>
              </w:numPr>
              <w:spacing w:before="100" w:beforeAutospacing="1" w:after="120" w:line="240" w:lineRule="auto"/>
              <w:ind w:left="540"/>
              <w:rPr>
                <w:rFonts w:ascii="Times New Roman" w:eastAsia="Times New Roman" w:hAnsi="Times New Roman" w:cs="Times New Roman"/>
              </w:rPr>
            </w:pPr>
            <w:r w:rsidRPr="001C3068">
              <w:rPr>
                <w:rFonts w:ascii="Times New Roman" w:eastAsia="Times New Roman" w:hAnsi="Times New Roman" w:cs="Times New Roman"/>
              </w:rPr>
              <w:t>look at the first digit after the decimal point if rounding to one decimal place or the second digit for two decimal places</w:t>
            </w:r>
          </w:p>
          <w:p w14:paraId="668AD2AA" w14:textId="77777777" w:rsidR="001C3068" w:rsidRPr="001C3068" w:rsidRDefault="001C3068" w:rsidP="001C3068">
            <w:pPr>
              <w:numPr>
                <w:ilvl w:val="0"/>
                <w:numId w:val="22"/>
              </w:numPr>
              <w:spacing w:before="100" w:beforeAutospacing="1" w:after="120" w:line="240" w:lineRule="auto"/>
              <w:ind w:left="540"/>
              <w:rPr>
                <w:rFonts w:ascii="Times New Roman" w:eastAsia="Times New Roman" w:hAnsi="Times New Roman" w:cs="Times New Roman"/>
              </w:rPr>
            </w:pPr>
            <w:r w:rsidRPr="001C3068">
              <w:rPr>
                <w:rFonts w:ascii="Times New Roman" w:eastAsia="Times New Roman" w:hAnsi="Times New Roman" w:cs="Times New Roman"/>
              </w:rPr>
              <w:t>draw a vertical line to the right of the place value digit that is required</w:t>
            </w:r>
          </w:p>
          <w:p w14:paraId="76C0ACF4" w14:textId="77777777" w:rsidR="001C3068" w:rsidRPr="001C3068" w:rsidRDefault="001C3068" w:rsidP="001C3068">
            <w:pPr>
              <w:numPr>
                <w:ilvl w:val="0"/>
                <w:numId w:val="22"/>
              </w:numPr>
              <w:spacing w:before="100" w:beforeAutospacing="1" w:after="120" w:line="240" w:lineRule="auto"/>
              <w:ind w:left="540"/>
              <w:rPr>
                <w:rFonts w:ascii="Times New Roman" w:eastAsia="Times New Roman" w:hAnsi="Times New Roman" w:cs="Times New Roman"/>
              </w:rPr>
            </w:pPr>
            <w:r w:rsidRPr="001C3068">
              <w:rPr>
                <w:rFonts w:ascii="Times New Roman" w:eastAsia="Times New Roman" w:hAnsi="Times New Roman" w:cs="Times New Roman"/>
              </w:rPr>
              <w:t>look at the next digit</w:t>
            </w:r>
          </w:p>
          <w:p w14:paraId="58B80DBE" w14:textId="77777777" w:rsidR="001C3068" w:rsidRPr="001C3068" w:rsidRDefault="001C3068" w:rsidP="001C3068">
            <w:pPr>
              <w:numPr>
                <w:ilvl w:val="0"/>
                <w:numId w:val="22"/>
              </w:numPr>
              <w:spacing w:before="100" w:beforeAutospacing="1" w:after="120" w:line="240" w:lineRule="auto"/>
              <w:ind w:left="540"/>
              <w:rPr>
                <w:rFonts w:ascii="Times New Roman" w:eastAsia="Times New Roman" w:hAnsi="Times New Roman" w:cs="Times New Roman"/>
              </w:rPr>
            </w:pPr>
            <w:r w:rsidRPr="001C3068">
              <w:rPr>
                <w:rFonts w:ascii="Times New Roman" w:eastAsia="Times New Roman" w:hAnsi="Times New Roman" w:cs="Times New Roman"/>
              </w:rPr>
              <w:t>if it's </w:t>
            </w:r>
            <w:r w:rsidRPr="001C3068">
              <w:rPr>
                <w:rFonts w:ascii="Times New Roman" w:eastAsia="Times New Roman" w:hAnsi="Times New Roman" w:cs="Times New Roman"/>
                <w:b/>
                <w:bCs/>
              </w:rPr>
              <w:t>5 or more</w:t>
            </w:r>
            <w:r w:rsidRPr="001C3068">
              <w:rPr>
                <w:rFonts w:ascii="Times New Roman" w:eastAsia="Times New Roman" w:hAnsi="Times New Roman" w:cs="Times New Roman"/>
              </w:rPr>
              <w:t>, increase the previous digit by one</w:t>
            </w:r>
          </w:p>
          <w:p w14:paraId="27F40AAA" w14:textId="77777777" w:rsidR="001C3068" w:rsidRPr="001C3068" w:rsidRDefault="001C3068" w:rsidP="001C3068">
            <w:pPr>
              <w:numPr>
                <w:ilvl w:val="0"/>
                <w:numId w:val="22"/>
              </w:numPr>
              <w:spacing w:before="100" w:beforeAutospacing="1" w:after="120" w:line="240" w:lineRule="auto"/>
              <w:ind w:left="540"/>
              <w:rPr>
                <w:rFonts w:ascii="Times New Roman" w:eastAsia="Times New Roman" w:hAnsi="Times New Roman" w:cs="Times New Roman"/>
              </w:rPr>
            </w:pPr>
            <w:r w:rsidRPr="001C3068">
              <w:rPr>
                <w:rFonts w:ascii="Times New Roman" w:eastAsia="Times New Roman" w:hAnsi="Times New Roman" w:cs="Times New Roman"/>
              </w:rPr>
              <w:lastRenderedPageBreak/>
              <w:t>if it's </w:t>
            </w:r>
            <w:r w:rsidRPr="001C3068">
              <w:rPr>
                <w:rFonts w:ascii="Times New Roman" w:eastAsia="Times New Roman" w:hAnsi="Times New Roman" w:cs="Times New Roman"/>
                <w:b/>
                <w:bCs/>
              </w:rPr>
              <w:t>4 or less</w:t>
            </w:r>
            <w:r w:rsidRPr="001C3068">
              <w:rPr>
                <w:rFonts w:ascii="Times New Roman" w:eastAsia="Times New Roman" w:hAnsi="Times New Roman" w:cs="Times New Roman"/>
              </w:rPr>
              <w:t>, keep the previous digit the same</w:t>
            </w:r>
          </w:p>
          <w:p w14:paraId="5849F106" w14:textId="77777777" w:rsidR="001C3068" w:rsidRPr="001C3068" w:rsidRDefault="001C3068" w:rsidP="001C3068">
            <w:pPr>
              <w:numPr>
                <w:ilvl w:val="0"/>
                <w:numId w:val="22"/>
              </w:numPr>
              <w:spacing w:before="100" w:beforeAutospacing="1" w:after="120" w:line="240" w:lineRule="auto"/>
              <w:ind w:left="540"/>
              <w:rPr>
                <w:rFonts w:ascii="Times New Roman" w:eastAsia="Times New Roman" w:hAnsi="Times New Roman" w:cs="Times New Roman"/>
              </w:rPr>
            </w:pPr>
            <w:r w:rsidRPr="001C3068">
              <w:rPr>
                <w:rFonts w:ascii="Times New Roman" w:eastAsia="Times New Roman" w:hAnsi="Times New Roman" w:cs="Times New Roman"/>
              </w:rPr>
              <w:t>remove any numbers to the </w:t>
            </w:r>
            <w:r w:rsidRPr="001C3068">
              <w:rPr>
                <w:rFonts w:ascii="Times New Roman" w:eastAsia="Times New Roman" w:hAnsi="Times New Roman" w:cs="Times New Roman"/>
                <w:b/>
                <w:bCs/>
              </w:rPr>
              <w:t>right</w:t>
            </w:r>
            <w:r w:rsidRPr="001C3068">
              <w:rPr>
                <w:rFonts w:ascii="Times New Roman" w:eastAsia="Times New Roman" w:hAnsi="Times New Roman" w:cs="Times New Roman"/>
              </w:rPr>
              <w:t> of the line</w:t>
            </w:r>
          </w:p>
          <w:p w14:paraId="27B06825" w14:textId="77777777" w:rsidR="001C3068" w:rsidRPr="001C3068" w:rsidRDefault="001C3068" w:rsidP="001C3068">
            <w:pPr>
              <w:spacing w:after="240" w:line="240" w:lineRule="auto"/>
              <w:outlineLvl w:val="2"/>
              <w:rPr>
                <w:rFonts w:ascii="Times New Roman" w:eastAsia="Times New Roman" w:hAnsi="Times New Roman" w:cs="Times New Roman"/>
                <w:b/>
                <w:bCs/>
              </w:rPr>
            </w:pPr>
            <w:r w:rsidRPr="001C3068">
              <w:rPr>
                <w:rFonts w:ascii="Times New Roman" w:eastAsia="Times New Roman" w:hAnsi="Times New Roman" w:cs="Times New Roman"/>
                <w:b/>
                <w:bCs/>
              </w:rPr>
              <w:t>Examples</w:t>
            </w:r>
          </w:p>
          <w:p w14:paraId="35981BAC" w14:textId="77777777" w:rsidR="001C3068" w:rsidRPr="001C3068" w:rsidRDefault="001C3068" w:rsidP="001C3068">
            <w:pPr>
              <w:spacing w:after="240" w:line="240" w:lineRule="auto"/>
              <w:rPr>
                <w:rFonts w:ascii="Times New Roman" w:eastAsia="Times New Roman" w:hAnsi="Times New Roman" w:cs="Times New Roman"/>
              </w:rPr>
            </w:pPr>
            <w:r w:rsidRPr="001C3068">
              <w:rPr>
                <w:rFonts w:ascii="Times New Roman" w:eastAsia="Times New Roman" w:hAnsi="Times New Roman" w:cs="Times New Roman"/>
                <w:b/>
                <w:bCs/>
              </w:rPr>
              <w:t>Round 248.561 to 1 decimal place, then 2 decimal places.</w:t>
            </w:r>
          </w:p>
          <w:p w14:paraId="276A7339" w14:textId="77777777" w:rsidR="001C3068" w:rsidRPr="001C3068" w:rsidRDefault="001C3068" w:rsidP="001C3068">
            <w:pPr>
              <w:numPr>
                <w:ilvl w:val="0"/>
                <w:numId w:val="23"/>
              </w:numPr>
              <w:spacing w:before="100" w:beforeAutospacing="1" w:after="120" w:line="240" w:lineRule="auto"/>
              <w:ind w:left="240"/>
              <w:rPr>
                <w:rFonts w:ascii="Times New Roman" w:eastAsia="Times New Roman" w:hAnsi="Times New Roman" w:cs="Times New Roman"/>
              </w:rPr>
            </w:pPr>
            <w:r w:rsidRPr="001C3068">
              <w:rPr>
                <w:rFonts w:ascii="Times New Roman" w:eastAsia="Times New Roman" w:hAnsi="Times New Roman" w:cs="Times New Roman"/>
              </w:rPr>
              <w:t>248.5|</w:t>
            </w:r>
            <w:r w:rsidRPr="001C3068">
              <w:rPr>
                <w:rFonts w:ascii="Times New Roman" w:eastAsia="Times New Roman" w:hAnsi="Times New Roman" w:cs="Times New Roman"/>
                <w:b/>
                <w:bCs/>
              </w:rPr>
              <w:t>6</w:t>
            </w:r>
            <w:r w:rsidRPr="001C3068">
              <w:rPr>
                <w:rFonts w:ascii="Times New Roman" w:eastAsia="Times New Roman" w:hAnsi="Times New Roman" w:cs="Times New Roman"/>
              </w:rPr>
              <w:t>1 to 1 decimal place is 248.6</w:t>
            </w:r>
          </w:p>
          <w:p w14:paraId="39D30E1A" w14:textId="77777777" w:rsidR="001C3068" w:rsidRPr="001C3068" w:rsidRDefault="001C3068" w:rsidP="001C3068">
            <w:pPr>
              <w:numPr>
                <w:ilvl w:val="0"/>
                <w:numId w:val="23"/>
              </w:numPr>
              <w:spacing w:before="100" w:beforeAutospacing="1" w:after="120" w:line="240" w:lineRule="auto"/>
              <w:ind w:left="240"/>
              <w:rPr>
                <w:rFonts w:ascii="Times New Roman" w:eastAsia="Times New Roman" w:hAnsi="Times New Roman" w:cs="Times New Roman"/>
              </w:rPr>
            </w:pPr>
            <w:r w:rsidRPr="001C3068">
              <w:rPr>
                <w:rFonts w:ascii="Times New Roman" w:eastAsia="Times New Roman" w:hAnsi="Times New Roman" w:cs="Times New Roman"/>
              </w:rPr>
              <w:t>248.56|</w:t>
            </w:r>
            <w:r w:rsidRPr="001C3068">
              <w:rPr>
                <w:rFonts w:ascii="Times New Roman" w:eastAsia="Times New Roman" w:hAnsi="Times New Roman" w:cs="Times New Roman"/>
                <w:b/>
                <w:bCs/>
              </w:rPr>
              <w:t>1</w:t>
            </w:r>
            <w:r w:rsidRPr="001C3068">
              <w:rPr>
                <w:rFonts w:ascii="Times New Roman" w:eastAsia="Times New Roman" w:hAnsi="Times New Roman" w:cs="Times New Roman"/>
              </w:rPr>
              <w:t> to 2 decimal places is 248.56</w:t>
            </w:r>
          </w:p>
          <w:p w14:paraId="70D0BE5B" w14:textId="77777777" w:rsidR="001C3068" w:rsidRPr="001C3068" w:rsidRDefault="001C3068" w:rsidP="001C3068">
            <w:pPr>
              <w:spacing w:after="240" w:line="240" w:lineRule="auto"/>
              <w:rPr>
                <w:rFonts w:ascii="Times New Roman" w:eastAsia="Times New Roman" w:hAnsi="Times New Roman" w:cs="Times New Roman"/>
              </w:rPr>
            </w:pPr>
            <w:r w:rsidRPr="001C3068">
              <w:rPr>
                <w:rFonts w:ascii="Times New Roman" w:eastAsia="Times New Roman" w:hAnsi="Times New Roman" w:cs="Times New Roman"/>
              </w:rPr>
              <w:t>Notice that your answer should have the same number of decimal places as the approximation asked for.</w:t>
            </w:r>
          </w:p>
          <w:p w14:paraId="13238AC5" w14:textId="77777777" w:rsidR="001C3068" w:rsidRPr="001C3068" w:rsidRDefault="001C3068" w:rsidP="001C3068">
            <w:pPr>
              <w:spacing w:after="240" w:line="240" w:lineRule="auto"/>
              <w:rPr>
                <w:rFonts w:ascii="Times New Roman" w:eastAsia="Times New Roman" w:hAnsi="Times New Roman" w:cs="Times New Roman"/>
              </w:rPr>
            </w:pPr>
            <w:r w:rsidRPr="001C3068">
              <w:rPr>
                <w:rFonts w:ascii="Times New Roman" w:eastAsia="Times New Roman" w:hAnsi="Times New Roman" w:cs="Times New Roman"/>
                <w:b/>
                <w:bCs/>
              </w:rPr>
              <w:t>Round 0.08513 to 1 and 2 decimal places.</w:t>
            </w:r>
          </w:p>
          <w:p w14:paraId="558F55A5" w14:textId="77777777" w:rsidR="001C3068" w:rsidRPr="001C3068" w:rsidRDefault="001C3068" w:rsidP="001C3068">
            <w:pPr>
              <w:numPr>
                <w:ilvl w:val="0"/>
                <w:numId w:val="24"/>
              </w:numPr>
              <w:spacing w:before="100" w:beforeAutospacing="1" w:after="120" w:line="240" w:lineRule="auto"/>
              <w:ind w:left="240"/>
              <w:rPr>
                <w:rFonts w:ascii="Times New Roman" w:eastAsia="Times New Roman" w:hAnsi="Times New Roman" w:cs="Times New Roman"/>
              </w:rPr>
            </w:pPr>
            <w:r w:rsidRPr="001C3068">
              <w:rPr>
                <w:rFonts w:ascii="Times New Roman" w:eastAsia="Times New Roman" w:hAnsi="Times New Roman" w:cs="Times New Roman"/>
              </w:rPr>
              <w:t>0.0|</w:t>
            </w:r>
            <w:r w:rsidRPr="001C3068">
              <w:rPr>
                <w:rFonts w:ascii="Times New Roman" w:eastAsia="Times New Roman" w:hAnsi="Times New Roman" w:cs="Times New Roman"/>
                <w:b/>
                <w:bCs/>
              </w:rPr>
              <w:t>8</w:t>
            </w:r>
            <w:r w:rsidRPr="001C3068">
              <w:rPr>
                <w:rFonts w:ascii="Times New Roman" w:eastAsia="Times New Roman" w:hAnsi="Times New Roman" w:cs="Times New Roman"/>
              </w:rPr>
              <w:t>513 to 1 decimal place is 0.1</w:t>
            </w:r>
          </w:p>
          <w:p w14:paraId="76D58FFA" w14:textId="77777777" w:rsidR="001C3068" w:rsidRPr="001C3068" w:rsidRDefault="001C3068" w:rsidP="001C3068">
            <w:pPr>
              <w:numPr>
                <w:ilvl w:val="0"/>
                <w:numId w:val="24"/>
              </w:numPr>
              <w:spacing w:before="100" w:beforeAutospacing="1" w:after="120" w:line="240" w:lineRule="auto"/>
              <w:ind w:left="240"/>
              <w:rPr>
                <w:rFonts w:ascii="Times New Roman" w:eastAsia="Times New Roman" w:hAnsi="Times New Roman" w:cs="Times New Roman"/>
              </w:rPr>
            </w:pPr>
            <w:r w:rsidRPr="001C3068">
              <w:rPr>
                <w:rFonts w:ascii="Times New Roman" w:eastAsia="Times New Roman" w:hAnsi="Times New Roman" w:cs="Times New Roman"/>
              </w:rPr>
              <w:t>0.08|</w:t>
            </w:r>
            <w:r w:rsidRPr="001C3068">
              <w:rPr>
                <w:rFonts w:ascii="Times New Roman" w:eastAsia="Times New Roman" w:hAnsi="Times New Roman" w:cs="Times New Roman"/>
                <w:b/>
                <w:bCs/>
              </w:rPr>
              <w:t>5</w:t>
            </w:r>
            <w:r w:rsidRPr="001C3068">
              <w:rPr>
                <w:rFonts w:ascii="Times New Roman" w:eastAsia="Times New Roman" w:hAnsi="Times New Roman" w:cs="Times New Roman"/>
              </w:rPr>
              <w:t>13 to 2 decimal places is 0.09</w:t>
            </w:r>
          </w:p>
          <w:p w14:paraId="0066ACD3" w14:textId="27C94A3C" w:rsidR="001C3068" w:rsidRPr="001C3068" w:rsidRDefault="001C3068" w:rsidP="001C3068">
            <w:pPr>
              <w:spacing w:after="0" w:line="240" w:lineRule="auto"/>
              <w:rPr>
                <w:rFonts w:ascii="Times New Roman" w:hAnsi="Times New Roman" w:cs="Times New Roman"/>
              </w:rPr>
            </w:pPr>
          </w:p>
        </w:tc>
        <w:tc>
          <w:tcPr>
            <w:tcW w:w="2277" w:type="dxa"/>
            <w:gridSpan w:val="2"/>
            <w:tcBorders>
              <w:top w:val="single" w:sz="4" w:space="0" w:color="auto"/>
              <w:left w:val="single" w:sz="4" w:space="0" w:color="auto"/>
              <w:bottom w:val="single" w:sz="4" w:space="0" w:color="auto"/>
              <w:right w:val="single" w:sz="4" w:space="0" w:color="auto"/>
            </w:tcBorders>
          </w:tcPr>
          <w:p w14:paraId="22BDC72D" w14:textId="77777777" w:rsidR="00C96174" w:rsidRDefault="001C3068" w:rsidP="00C46ACA">
            <w:pPr>
              <w:rPr>
                <w:rFonts w:ascii="Times New Roman" w:hAnsi="Times New Roman" w:cs="Times New Roman"/>
              </w:rPr>
            </w:pPr>
            <w:r>
              <w:rPr>
                <w:rFonts w:ascii="Times New Roman" w:hAnsi="Times New Roman" w:cs="Times New Roman"/>
              </w:rPr>
              <w:lastRenderedPageBreak/>
              <w:t>Learners to practice using the decimal place value chart.</w:t>
            </w:r>
          </w:p>
          <w:p w14:paraId="658ED1E0" w14:textId="77777777" w:rsidR="001C3068" w:rsidRDefault="001C3068" w:rsidP="00C46ACA">
            <w:pPr>
              <w:rPr>
                <w:rFonts w:ascii="Times New Roman" w:hAnsi="Times New Roman" w:cs="Times New Roman"/>
                <w:b/>
              </w:rPr>
            </w:pPr>
            <w:r>
              <w:rPr>
                <w:rFonts w:ascii="Times New Roman" w:hAnsi="Times New Roman" w:cs="Times New Roman"/>
                <w:b/>
              </w:rPr>
              <w:t>Exercise;</w:t>
            </w:r>
          </w:p>
          <w:p w14:paraId="578B9198" w14:textId="77777777" w:rsidR="001C3068" w:rsidRPr="001C3068" w:rsidRDefault="001C3068" w:rsidP="001C3068">
            <w:pPr>
              <w:pStyle w:val="ListParagraph"/>
              <w:numPr>
                <w:ilvl w:val="0"/>
                <w:numId w:val="25"/>
              </w:numPr>
              <w:rPr>
                <w:rFonts w:ascii="Times New Roman" w:hAnsi="Times New Roman" w:cs="Times New Roman"/>
              </w:rPr>
            </w:pPr>
            <w:r>
              <w:rPr>
                <w:rFonts w:ascii="Arial" w:hAnsi="Arial" w:cs="Arial"/>
                <w:color w:val="231F20"/>
              </w:rPr>
              <w:t>Round 249.5046 to 1, then 2 decimal places.</w:t>
            </w:r>
          </w:p>
          <w:p w14:paraId="2E79C9F8" w14:textId="77777777" w:rsidR="001C3068" w:rsidRPr="001C3068" w:rsidRDefault="001C3068" w:rsidP="001C3068">
            <w:pPr>
              <w:pStyle w:val="ListParagraph"/>
              <w:numPr>
                <w:ilvl w:val="0"/>
                <w:numId w:val="25"/>
              </w:numPr>
              <w:rPr>
                <w:rFonts w:ascii="Times New Roman" w:hAnsi="Times New Roman" w:cs="Times New Roman"/>
              </w:rPr>
            </w:pPr>
            <w:r>
              <w:rPr>
                <w:rFonts w:ascii="Arial" w:hAnsi="Arial" w:cs="Arial"/>
                <w:color w:val="231F20"/>
              </w:rPr>
              <w:t>Round 598.053 to 1 decimal place, then 2 decimal places.</w:t>
            </w:r>
          </w:p>
          <w:p w14:paraId="53D476D9" w14:textId="77777777" w:rsidR="001C3068" w:rsidRPr="001C3068" w:rsidRDefault="001C3068" w:rsidP="001C3068">
            <w:pPr>
              <w:pStyle w:val="ListParagraph"/>
              <w:numPr>
                <w:ilvl w:val="0"/>
                <w:numId w:val="25"/>
              </w:numPr>
              <w:rPr>
                <w:rFonts w:ascii="Times New Roman" w:hAnsi="Times New Roman" w:cs="Times New Roman"/>
              </w:rPr>
            </w:pPr>
            <w:r>
              <w:rPr>
                <w:rFonts w:ascii="Arial" w:hAnsi="Arial" w:cs="Arial"/>
                <w:color w:val="23333D"/>
                <w:shd w:val="clear" w:color="auto" w:fill="FFFFFF"/>
              </w:rPr>
              <w:t xml:space="preserve">Round off the following numbers to 2 decimal places: </w:t>
            </w:r>
          </w:p>
          <w:p w14:paraId="35617AE7" w14:textId="18E0583F" w:rsidR="001C3068" w:rsidRPr="001C3068" w:rsidRDefault="001C3068" w:rsidP="001C3068">
            <w:pPr>
              <w:pStyle w:val="ListParagraph"/>
              <w:rPr>
                <w:rFonts w:ascii="Times New Roman" w:hAnsi="Times New Roman" w:cs="Times New Roman"/>
              </w:rPr>
            </w:pPr>
            <w:r>
              <w:rPr>
                <w:rFonts w:ascii="Arial" w:hAnsi="Arial" w:cs="Arial"/>
                <w:color w:val="23333D"/>
                <w:shd w:val="clear" w:color="auto" w:fill="FFFFFF"/>
              </w:rPr>
              <w:t xml:space="preserve">i. 6.00569 </w:t>
            </w:r>
          </w:p>
          <w:p w14:paraId="7E00D159" w14:textId="03E5CFB2" w:rsidR="001C3068" w:rsidRPr="001C3068" w:rsidRDefault="001C3068" w:rsidP="001C3068">
            <w:pPr>
              <w:pStyle w:val="ListParagraph"/>
              <w:numPr>
                <w:ilvl w:val="0"/>
                <w:numId w:val="26"/>
              </w:numPr>
              <w:rPr>
                <w:rFonts w:ascii="Times New Roman" w:hAnsi="Times New Roman" w:cs="Times New Roman"/>
              </w:rPr>
            </w:pPr>
            <w:r>
              <w:rPr>
                <w:rFonts w:ascii="Arial" w:hAnsi="Arial" w:cs="Arial"/>
                <w:color w:val="23333D"/>
                <w:shd w:val="clear" w:color="auto" w:fill="FFFFFF"/>
              </w:rPr>
              <w:t>2.9801</w:t>
            </w:r>
          </w:p>
        </w:tc>
      </w:tr>
      <w:tr w:rsidR="00C96174" w14:paraId="185AE7AD" w14:textId="77777777" w:rsidTr="00392457">
        <w:trPr>
          <w:trHeight w:val="9166"/>
        </w:trPr>
        <w:tc>
          <w:tcPr>
            <w:tcW w:w="1412" w:type="dxa"/>
            <w:tcBorders>
              <w:top w:val="single" w:sz="4" w:space="0" w:color="auto"/>
              <w:left w:val="single" w:sz="4" w:space="0" w:color="auto"/>
              <w:bottom w:val="single" w:sz="4" w:space="0" w:color="auto"/>
              <w:right w:val="single" w:sz="4" w:space="0" w:color="auto"/>
            </w:tcBorders>
          </w:tcPr>
          <w:p w14:paraId="5217998B" w14:textId="331677FC" w:rsidR="00C96174" w:rsidRDefault="00C96174" w:rsidP="00C46ACA">
            <w:pPr>
              <w:rPr>
                <w:rFonts w:ascii="Times New Roman" w:hAnsi="Times New Roman" w:cs="Times New Roman"/>
                <w:b/>
              </w:rPr>
            </w:pPr>
            <w:r>
              <w:rPr>
                <w:rFonts w:ascii="Times New Roman" w:hAnsi="Times New Roman" w:cs="Times New Roman"/>
                <w:b/>
              </w:rPr>
              <w:t>FRIDAY</w:t>
            </w:r>
          </w:p>
        </w:tc>
        <w:tc>
          <w:tcPr>
            <w:tcW w:w="1985" w:type="dxa"/>
            <w:gridSpan w:val="2"/>
            <w:tcBorders>
              <w:top w:val="single" w:sz="4" w:space="0" w:color="auto"/>
              <w:left w:val="single" w:sz="4" w:space="0" w:color="auto"/>
              <w:bottom w:val="single" w:sz="4" w:space="0" w:color="auto"/>
              <w:right w:val="single" w:sz="4" w:space="0" w:color="auto"/>
            </w:tcBorders>
          </w:tcPr>
          <w:p w14:paraId="3A8782C8" w14:textId="5BF7CCDF" w:rsidR="00C96174" w:rsidRPr="002A14A8" w:rsidRDefault="001C3068" w:rsidP="00C46ACA">
            <w:pPr>
              <w:spacing w:line="235" w:lineRule="auto"/>
              <w:rPr>
                <w:rFonts w:ascii="Times New Roman" w:hAnsi="Times New Roman" w:cs="Times New Roman"/>
              </w:rPr>
            </w:pPr>
            <w:r w:rsidRPr="002A14A8">
              <w:rPr>
                <w:rFonts w:ascii="Times New Roman" w:hAnsi="Times New Roman" w:cs="Times New Roman"/>
              </w:rPr>
              <w:t>Assist Learners to create examples of real life problems or story problems on rounding decimals.</w:t>
            </w:r>
          </w:p>
          <w:p w14:paraId="6E6A4A01" w14:textId="516C15A7" w:rsidR="001C3068" w:rsidRPr="002A14A8" w:rsidRDefault="001C3068" w:rsidP="00C46ACA">
            <w:pPr>
              <w:spacing w:line="235" w:lineRule="auto"/>
              <w:rPr>
                <w:rFonts w:ascii="Times New Roman" w:hAnsi="Times New Roman" w:cs="Times New Roman"/>
              </w:rPr>
            </w:pPr>
          </w:p>
        </w:tc>
        <w:tc>
          <w:tcPr>
            <w:tcW w:w="4811" w:type="dxa"/>
            <w:gridSpan w:val="7"/>
            <w:tcBorders>
              <w:top w:val="single" w:sz="4" w:space="0" w:color="auto"/>
              <w:left w:val="single" w:sz="4" w:space="0" w:color="auto"/>
              <w:bottom w:val="single" w:sz="4" w:space="0" w:color="auto"/>
              <w:right w:val="single" w:sz="4" w:space="0" w:color="auto"/>
            </w:tcBorders>
          </w:tcPr>
          <w:p w14:paraId="12125BC3" w14:textId="15ED4C95" w:rsidR="00C96174" w:rsidRPr="002A14A8" w:rsidRDefault="001C3068" w:rsidP="006339DD">
            <w:pPr>
              <w:pStyle w:val="ListParagraph"/>
              <w:numPr>
                <w:ilvl w:val="0"/>
                <w:numId w:val="27"/>
              </w:numPr>
              <w:spacing w:after="0" w:line="240" w:lineRule="auto"/>
              <w:rPr>
                <w:rFonts w:ascii="Times New Roman" w:hAnsi="Times New Roman" w:cs="Times New Roman"/>
              </w:rPr>
            </w:pPr>
            <w:r w:rsidRPr="002A14A8">
              <w:rPr>
                <w:rFonts w:ascii="Times New Roman" w:hAnsi="Times New Roman" w:cs="Times New Roman"/>
              </w:rPr>
              <w:t>Demonstrate on solving r</w:t>
            </w:r>
            <w:r w:rsidR="006339DD" w:rsidRPr="002A14A8">
              <w:rPr>
                <w:rFonts w:ascii="Times New Roman" w:hAnsi="Times New Roman" w:cs="Times New Roman"/>
              </w:rPr>
              <w:t>eal life and story problems about</w:t>
            </w:r>
            <w:r w:rsidRPr="002A14A8">
              <w:rPr>
                <w:rFonts w:ascii="Times New Roman" w:hAnsi="Times New Roman" w:cs="Times New Roman"/>
              </w:rPr>
              <w:t xml:space="preserve"> round</w:t>
            </w:r>
            <w:r w:rsidR="006339DD" w:rsidRPr="002A14A8">
              <w:rPr>
                <w:rFonts w:ascii="Times New Roman" w:hAnsi="Times New Roman" w:cs="Times New Roman"/>
              </w:rPr>
              <w:t>ing decimals to decimal places and to the nearest tens, hundreds and thousands.</w:t>
            </w:r>
          </w:p>
          <w:p w14:paraId="4B9F9B96" w14:textId="77777777" w:rsidR="006339DD" w:rsidRPr="002A14A8" w:rsidRDefault="006339DD" w:rsidP="006339DD">
            <w:pPr>
              <w:pStyle w:val="ListParagraph"/>
              <w:numPr>
                <w:ilvl w:val="0"/>
                <w:numId w:val="27"/>
              </w:numPr>
              <w:spacing w:after="0" w:line="240" w:lineRule="auto"/>
              <w:rPr>
                <w:rFonts w:ascii="Times New Roman" w:hAnsi="Times New Roman" w:cs="Times New Roman"/>
              </w:rPr>
            </w:pPr>
            <w:r w:rsidRPr="002A14A8">
              <w:rPr>
                <w:rFonts w:ascii="Times New Roman" w:hAnsi="Times New Roman" w:cs="Times New Roman"/>
              </w:rPr>
              <w:t>Discuss with Learners on how to write decimals in standard forms.</w:t>
            </w:r>
          </w:p>
          <w:p w14:paraId="44B0BFA1" w14:textId="77777777" w:rsidR="006339DD" w:rsidRPr="002A14A8" w:rsidRDefault="006339DD" w:rsidP="006339DD">
            <w:pPr>
              <w:pStyle w:val="ListParagraph"/>
              <w:numPr>
                <w:ilvl w:val="0"/>
                <w:numId w:val="27"/>
              </w:numPr>
              <w:spacing w:after="0" w:line="240" w:lineRule="auto"/>
              <w:rPr>
                <w:rFonts w:ascii="Times New Roman" w:hAnsi="Times New Roman" w:cs="Times New Roman"/>
              </w:rPr>
            </w:pPr>
            <w:r w:rsidRPr="002A14A8">
              <w:rPr>
                <w:rFonts w:ascii="Times New Roman" w:hAnsi="Times New Roman" w:cs="Times New Roman"/>
              </w:rPr>
              <w:t>Learners brainstorm to write decimals in decimal places and to standard forms.</w:t>
            </w:r>
          </w:p>
          <w:p w14:paraId="65B25435" w14:textId="1CFAF66C" w:rsidR="002A14A8" w:rsidRPr="002A14A8" w:rsidRDefault="002A14A8" w:rsidP="002A14A8">
            <w:pPr>
              <w:shd w:val="clear" w:color="auto" w:fill="FFFFFF"/>
              <w:spacing w:before="100" w:beforeAutospacing="1" w:after="100" w:afterAutospacing="1" w:line="240" w:lineRule="auto"/>
              <w:ind w:left="360"/>
              <w:rPr>
                <w:rFonts w:ascii="Times New Roman" w:eastAsia="Times New Roman" w:hAnsi="Times New Roman" w:cs="Times New Roman"/>
              </w:rPr>
            </w:pPr>
            <w:r w:rsidRPr="002A14A8">
              <w:rPr>
                <w:rFonts w:ascii="Times New Roman" w:eastAsia="Times New Roman" w:hAnsi="Times New Roman" w:cs="Times New Roman"/>
              </w:rPr>
              <w:t>Example:</w:t>
            </w:r>
            <w:r w:rsidRPr="002A14A8">
              <w:rPr>
                <w:rFonts w:ascii="Times New Roman" w:eastAsia="Times New Roman" w:hAnsi="Times New Roman" w:cs="Times New Roman"/>
              </w:rPr>
              <w:br/>
            </w:r>
            <w:r>
              <w:rPr>
                <w:rFonts w:ascii="Times New Roman" w:eastAsia="Times New Roman" w:hAnsi="Times New Roman" w:cs="Times New Roman"/>
              </w:rPr>
              <w:t xml:space="preserve">i. </w:t>
            </w:r>
            <w:r w:rsidRPr="002A14A8">
              <w:rPr>
                <w:rFonts w:ascii="Times New Roman" w:eastAsia="Times New Roman" w:hAnsi="Times New Roman" w:cs="Times New Roman"/>
              </w:rPr>
              <w:t>The price of a happy meal is $4.15. How much does 10 such happy meals cost? Round off your answer to the nearest dollar.</w:t>
            </w:r>
          </w:p>
          <w:p w14:paraId="50F79702" w14:textId="62CC4E7F" w:rsidR="002A14A8" w:rsidRPr="002A14A8" w:rsidRDefault="002A14A8" w:rsidP="002A14A8">
            <w:pPr>
              <w:shd w:val="clear" w:color="auto" w:fill="FFFFFF"/>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ii. </w:t>
            </w:r>
            <w:r w:rsidRPr="002A14A8">
              <w:rPr>
                <w:rFonts w:ascii="Times New Roman" w:eastAsia="Times New Roman" w:hAnsi="Times New Roman" w:cs="Times New Roman"/>
              </w:rPr>
              <w:t>At a school fair, Jimmy and Ricky had juice stalls. Jimmy sold 160 glasses each containing 265 ml of juice, while Ricky sold 30 bottles each containing 1.352 liters of juice. Who sold a greater volume of juice?</w:t>
            </w:r>
          </w:p>
          <w:p w14:paraId="7EA5EBDD" w14:textId="731CD161" w:rsidR="002A14A8" w:rsidRPr="002A14A8" w:rsidRDefault="002A14A8" w:rsidP="002A14A8">
            <w:pPr>
              <w:spacing w:after="0" w:line="240" w:lineRule="auto"/>
              <w:rPr>
                <w:rFonts w:ascii="Times New Roman" w:hAnsi="Times New Roman" w:cs="Times New Roman"/>
              </w:rPr>
            </w:pPr>
            <w:r>
              <w:rPr>
                <w:noProof/>
              </w:rPr>
              <w:lastRenderedPageBreak/>
              <w:drawing>
                <wp:inline distT="0" distB="0" distL="0" distR="0" wp14:anchorId="3D8A4345" wp14:editId="002B6BBC">
                  <wp:extent cx="2954215" cy="2803490"/>
                  <wp:effectExtent l="0" t="0" r="0" b="0"/>
                  <wp:docPr id="7" name="Picture 7" descr="Worksheet on Decimal Word Probl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Worksheet on Decimal Word Problem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4350" cy="2803618"/>
                          </a:xfrm>
                          <a:prstGeom prst="rect">
                            <a:avLst/>
                          </a:prstGeom>
                          <a:noFill/>
                          <a:ln>
                            <a:noFill/>
                          </a:ln>
                        </pic:spPr>
                      </pic:pic>
                    </a:graphicData>
                  </a:graphic>
                </wp:inline>
              </w:drawing>
            </w:r>
          </w:p>
        </w:tc>
        <w:tc>
          <w:tcPr>
            <w:tcW w:w="2277" w:type="dxa"/>
            <w:gridSpan w:val="2"/>
            <w:tcBorders>
              <w:top w:val="single" w:sz="4" w:space="0" w:color="auto"/>
              <w:left w:val="single" w:sz="4" w:space="0" w:color="auto"/>
              <w:bottom w:val="single" w:sz="4" w:space="0" w:color="auto"/>
              <w:right w:val="single" w:sz="4" w:space="0" w:color="auto"/>
            </w:tcBorders>
          </w:tcPr>
          <w:p w14:paraId="43F7FFEE" w14:textId="77777777" w:rsidR="00C96174" w:rsidRDefault="006339DD" w:rsidP="00C46ACA">
            <w:pPr>
              <w:rPr>
                <w:bCs/>
              </w:rPr>
            </w:pPr>
            <w:r>
              <w:rPr>
                <w:bCs/>
              </w:rPr>
              <w:lastRenderedPageBreak/>
              <w:t>Through questions and answers, conclude the lesson.</w:t>
            </w:r>
          </w:p>
          <w:p w14:paraId="67E84882" w14:textId="77777777" w:rsidR="006339DD" w:rsidRDefault="006339DD" w:rsidP="00C46ACA">
            <w:pPr>
              <w:rPr>
                <w:b/>
                <w:bCs/>
              </w:rPr>
            </w:pPr>
            <w:r>
              <w:rPr>
                <w:b/>
                <w:bCs/>
              </w:rPr>
              <w:t>Exercise;</w:t>
            </w:r>
          </w:p>
          <w:p w14:paraId="1DBF13F7" w14:textId="77777777" w:rsidR="006339DD" w:rsidRPr="002A14A8" w:rsidRDefault="006339DD" w:rsidP="006339DD">
            <w:pPr>
              <w:pStyle w:val="ListParagraph"/>
              <w:numPr>
                <w:ilvl w:val="0"/>
                <w:numId w:val="28"/>
              </w:numPr>
              <w:rPr>
                <w:rFonts w:ascii="Times New Roman" w:hAnsi="Times New Roman" w:cs="Times New Roman"/>
                <w:bCs/>
              </w:rPr>
            </w:pPr>
            <w:r w:rsidRPr="002A14A8">
              <w:rPr>
                <w:rFonts w:ascii="Times New Roman" w:hAnsi="Times New Roman" w:cs="Times New Roman"/>
                <w:spacing w:val="-2"/>
                <w:shd w:val="clear" w:color="auto" w:fill="F9F9F9"/>
              </w:rPr>
              <w:t>A medicine dropper holds 0.923 mL of liquid. What is the amount rounded to the nearest hundreth?</w:t>
            </w:r>
          </w:p>
          <w:p w14:paraId="17E3584E" w14:textId="77777777" w:rsidR="006339DD" w:rsidRPr="002A14A8" w:rsidRDefault="006339DD" w:rsidP="006339DD">
            <w:pPr>
              <w:pStyle w:val="ListParagraph"/>
              <w:numPr>
                <w:ilvl w:val="0"/>
                <w:numId w:val="28"/>
              </w:numPr>
              <w:rPr>
                <w:rFonts w:ascii="Times New Roman" w:hAnsi="Times New Roman" w:cs="Times New Roman"/>
                <w:bCs/>
              </w:rPr>
            </w:pPr>
            <w:r w:rsidRPr="002A14A8">
              <w:rPr>
                <w:rFonts w:ascii="Times New Roman" w:hAnsi="Times New Roman" w:cs="Times New Roman"/>
                <w:spacing w:val="-2"/>
                <w:shd w:val="clear" w:color="auto" w:fill="F9F9F9"/>
              </w:rPr>
              <w:t>A grocery store charges to the nearest tenth of a pound for produce. If Jessica bought 2.382 lbs. of apples, what weight did the grocery store charge for?</w:t>
            </w:r>
          </w:p>
          <w:p w14:paraId="003749CA" w14:textId="77777777" w:rsidR="006339DD" w:rsidRPr="002A14A8" w:rsidRDefault="006339DD" w:rsidP="006339DD">
            <w:pPr>
              <w:pStyle w:val="ListParagraph"/>
              <w:numPr>
                <w:ilvl w:val="0"/>
                <w:numId w:val="28"/>
              </w:numPr>
              <w:rPr>
                <w:rFonts w:ascii="Times New Roman" w:hAnsi="Times New Roman" w:cs="Times New Roman"/>
                <w:bCs/>
              </w:rPr>
            </w:pPr>
            <w:r w:rsidRPr="002A14A8">
              <w:rPr>
                <w:rFonts w:ascii="Times New Roman" w:hAnsi="Times New Roman" w:cs="Times New Roman"/>
                <w:spacing w:val="-2"/>
                <w:shd w:val="clear" w:color="auto" w:fill="F9F9F9"/>
              </w:rPr>
              <w:t xml:space="preserve">Anna wants to buy a cantaloupe at the grocery store. She weighs each one to determine the heaviest one. She rounds </w:t>
            </w:r>
            <w:r w:rsidRPr="002A14A8">
              <w:rPr>
                <w:rFonts w:ascii="Times New Roman" w:hAnsi="Times New Roman" w:cs="Times New Roman"/>
                <w:spacing w:val="-2"/>
                <w:shd w:val="clear" w:color="auto" w:fill="F9F9F9"/>
              </w:rPr>
              <w:lastRenderedPageBreak/>
              <w:t>each weight to the nearest hundredth of a pound. Which cantaloupe will she buy?</w:t>
            </w:r>
          </w:p>
          <w:p w14:paraId="1F2E6AAC" w14:textId="77777777" w:rsidR="006339DD" w:rsidRPr="002A14A8" w:rsidRDefault="006339DD" w:rsidP="006339DD">
            <w:pPr>
              <w:pStyle w:val="ListParagraph"/>
              <w:numPr>
                <w:ilvl w:val="0"/>
                <w:numId w:val="28"/>
              </w:numPr>
              <w:rPr>
                <w:rFonts w:ascii="Times New Roman" w:hAnsi="Times New Roman" w:cs="Times New Roman"/>
                <w:bCs/>
              </w:rPr>
            </w:pPr>
            <w:r w:rsidRPr="002A14A8">
              <w:rPr>
                <w:rFonts w:ascii="Times New Roman" w:hAnsi="Times New Roman" w:cs="Times New Roman"/>
                <w:spacing w:val="-2"/>
                <w:shd w:val="clear" w:color="auto" w:fill="F9F9F9"/>
              </w:rPr>
              <w:t>Christopher and Logan use a stopwatch to record the amount of time it takes a marble to roll down a ramp. Christopher's marble takes 4.745 sec, while Logan's marble takes 4.735 sec. Check all true statements.</w:t>
            </w:r>
          </w:p>
          <w:p w14:paraId="3E5685E1" w14:textId="3358B044" w:rsidR="002A14A8" w:rsidRPr="006339DD" w:rsidRDefault="002A14A8" w:rsidP="006339DD">
            <w:pPr>
              <w:pStyle w:val="ListParagraph"/>
              <w:numPr>
                <w:ilvl w:val="0"/>
                <w:numId w:val="28"/>
              </w:numPr>
              <w:rPr>
                <w:bCs/>
              </w:rPr>
            </w:pPr>
            <w:r w:rsidRPr="002A14A8">
              <w:rPr>
                <w:rFonts w:ascii="Times New Roman" w:hAnsi="Times New Roman" w:cs="Times New Roman"/>
                <w:spacing w:val="-2"/>
                <w:shd w:val="clear" w:color="auto" w:fill="F9F9F9"/>
              </w:rPr>
              <w:t>Aniyah is shopping for carrots. She rounds the weights of different bunches of carrots to the nearest hundredth pound. Which bunch does not round to 3.57 lbs.?</w:t>
            </w:r>
          </w:p>
        </w:tc>
      </w:tr>
    </w:tbl>
    <w:p w14:paraId="727690A4" w14:textId="5532A1DB" w:rsidR="00C96174" w:rsidRDefault="00C96174" w:rsidP="00C96174">
      <w:pPr>
        <w:pStyle w:val="NoSpacing"/>
        <w:rPr>
          <w:rFonts w:ascii="Segoe UI Semibold" w:hAnsi="Segoe UI Semibold" w:cs="Times New Roman"/>
          <w:b/>
          <w:bCs/>
        </w:rPr>
      </w:pPr>
    </w:p>
    <w:p w14:paraId="4997D7A4" w14:textId="77777777" w:rsidR="00C96174" w:rsidRPr="0028032E" w:rsidRDefault="00C96174" w:rsidP="00C96174">
      <w:pPr>
        <w:pStyle w:val="NoSpacing"/>
        <w:rPr>
          <w:rFonts w:ascii="Segoe UI Semibold" w:hAnsi="Segoe UI Semibold" w:cs="Times New Roman"/>
          <w:b/>
          <w:bCs/>
        </w:rPr>
      </w:pPr>
      <w:r>
        <w:rPr>
          <w:rFonts w:ascii="Segoe UI Semibold" w:hAnsi="Segoe UI Semibold" w:cs="Times New Roman"/>
          <w:b/>
          <w:bCs/>
        </w:rPr>
        <w:t>Name of Teacher:                                            School:                                               District:</w:t>
      </w:r>
    </w:p>
    <w:p w14:paraId="6138965A" w14:textId="77777777" w:rsidR="00C96174" w:rsidRDefault="00C96174" w:rsidP="00C96174"/>
    <w:p w14:paraId="68C0EFF8" w14:textId="77777777" w:rsidR="006910C6" w:rsidRPr="00C96174" w:rsidRDefault="006910C6" w:rsidP="00C96174"/>
    <w:sectPr w:rsidR="006910C6" w:rsidRPr="00C96174" w:rsidSect="00C46ACA">
      <w:pgSz w:w="11906" w:h="16838"/>
      <w:pgMar w:top="426" w:right="282"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39D"/>
    <w:multiLevelType w:val="hybridMultilevel"/>
    <w:tmpl w:val="0F8CC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117D5"/>
    <w:multiLevelType w:val="hybridMultilevel"/>
    <w:tmpl w:val="23CCD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032A1"/>
    <w:multiLevelType w:val="multilevel"/>
    <w:tmpl w:val="22301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A456A"/>
    <w:multiLevelType w:val="hybridMultilevel"/>
    <w:tmpl w:val="8432D7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1086E1B"/>
    <w:multiLevelType w:val="hybridMultilevel"/>
    <w:tmpl w:val="82FA36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5D7977"/>
    <w:multiLevelType w:val="hybridMultilevel"/>
    <w:tmpl w:val="3EA4A6F6"/>
    <w:lvl w:ilvl="0" w:tplc="D088B0E8">
      <w:start w:val="2"/>
      <w:numFmt w:val="lowerRoman"/>
      <w:lvlText w:val="%1."/>
      <w:lvlJc w:val="left"/>
      <w:pPr>
        <w:ind w:left="1440" w:hanging="720"/>
      </w:pPr>
      <w:rPr>
        <w:rFonts w:ascii="Arial" w:hAnsi="Arial" w:cs="Arial" w:hint="default"/>
        <w:color w:val="23333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4E0109"/>
    <w:multiLevelType w:val="hybridMultilevel"/>
    <w:tmpl w:val="24C62A2A"/>
    <w:lvl w:ilvl="0" w:tplc="E1ACFDEE">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24B57111"/>
    <w:multiLevelType w:val="hybridMultilevel"/>
    <w:tmpl w:val="306604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3F77FA"/>
    <w:multiLevelType w:val="hybridMultilevel"/>
    <w:tmpl w:val="487E9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1D4E7F"/>
    <w:multiLevelType w:val="multilevel"/>
    <w:tmpl w:val="FD904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asciiTheme="minorHAnsi" w:eastAsiaTheme="minorHAnsi" w:hAnsiTheme="minorHAnsi" w:cstheme="minorBidi"/>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771D62"/>
    <w:multiLevelType w:val="hybridMultilevel"/>
    <w:tmpl w:val="A9023A8E"/>
    <w:lvl w:ilvl="0" w:tplc="B052D4B6">
      <w:start w:val="1"/>
      <w:numFmt w:val="decimal"/>
      <w:lvlText w:val="%1."/>
      <w:lvlJc w:val="left"/>
      <w:pPr>
        <w:ind w:left="72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06191C"/>
    <w:multiLevelType w:val="hybridMultilevel"/>
    <w:tmpl w:val="304E98E0"/>
    <w:lvl w:ilvl="0" w:tplc="05C6EA9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12511C3"/>
    <w:multiLevelType w:val="hybridMultilevel"/>
    <w:tmpl w:val="5E52C7EE"/>
    <w:lvl w:ilvl="0" w:tplc="A3A2ED8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650182"/>
    <w:multiLevelType w:val="multilevel"/>
    <w:tmpl w:val="33522A6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3BE20C7E"/>
    <w:multiLevelType w:val="hybridMultilevel"/>
    <w:tmpl w:val="A33CD4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C927CBC"/>
    <w:multiLevelType w:val="multilevel"/>
    <w:tmpl w:val="F490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94A20"/>
    <w:multiLevelType w:val="hybridMultilevel"/>
    <w:tmpl w:val="9942E4EC"/>
    <w:lvl w:ilvl="0" w:tplc="4750454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06069BF"/>
    <w:multiLevelType w:val="multilevel"/>
    <w:tmpl w:val="1964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931F74"/>
    <w:multiLevelType w:val="multilevel"/>
    <w:tmpl w:val="9C864CE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4A335780"/>
    <w:multiLevelType w:val="hybridMultilevel"/>
    <w:tmpl w:val="23AE10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4076A49"/>
    <w:multiLevelType w:val="hybridMultilevel"/>
    <w:tmpl w:val="B4768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8450E2"/>
    <w:multiLevelType w:val="multilevel"/>
    <w:tmpl w:val="7FA0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2D4BB7"/>
    <w:multiLevelType w:val="hybridMultilevel"/>
    <w:tmpl w:val="651C5C5A"/>
    <w:lvl w:ilvl="0" w:tplc="93B06D0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AD8529A"/>
    <w:multiLevelType w:val="hybridMultilevel"/>
    <w:tmpl w:val="F2B00586"/>
    <w:lvl w:ilvl="0" w:tplc="379262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3F541B"/>
    <w:multiLevelType w:val="hybridMultilevel"/>
    <w:tmpl w:val="33E89EB2"/>
    <w:lvl w:ilvl="0" w:tplc="9AD8F492">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25" w15:restartNumberingAfterBreak="0">
    <w:nsid w:val="62AE7929"/>
    <w:multiLevelType w:val="multilevel"/>
    <w:tmpl w:val="E038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BA3307"/>
    <w:multiLevelType w:val="multilevel"/>
    <w:tmpl w:val="AE7417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653C7EAA"/>
    <w:multiLevelType w:val="hybridMultilevel"/>
    <w:tmpl w:val="A16C3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66B0A"/>
    <w:multiLevelType w:val="hybridMultilevel"/>
    <w:tmpl w:val="75D845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CB59F7"/>
    <w:multiLevelType w:val="hybridMultilevel"/>
    <w:tmpl w:val="09684F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79138368">
    <w:abstractNumId w:val="19"/>
  </w:num>
  <w:num w:numId="2" w16cid:durableId="191649605">
    <w:abstractNumId w:val="25"/>
  </w:num>
  <w:num w:numId="3" w16cid:durableId="594871944">
    <w:abstractNumId w:val="9"/>
  </w:num>
  <w:num w:numId="4" w16cid:durableId="131601914">
    <w:abstractNumId w:val="11"/>
  </w:num>
  <w:num w:numId="5" w16cid:durableId="1988851585">
    <w:abstractNumId w:val="16"/>
  </w:num>
  <w:num w:numId="6" w16cid:durableId="1005551162">
    <w:abstractNumId w:val="7"/>
  </w:num>
  <w:num w:numId="7" w16cid:durableId="1565531364">
    <w:abstractNumId w:val="4"/>
  </w:num>
  <w:num w:numId="8" w16cid:durableId="1719085270">
    <w:abstractNumId w:val="6"/>
  </w:num>
  <w:num w:numId="9" w16cid:durableId="542250730">
    <w:abstractNumId w:val="22"/>
  </w:num>
  <w:num w:numId="10" w16cid:durableId="839932263">
    <w:abstractNumId w:val="24"/>
  </w:num>
  <w:num w:numId="11" w16cid:durableId="144709322">
    <w:abstractNumId w:val="13"/>
  </w:num>
  <w:num w:numId="12" w16cid:durableId="1030228762">
    <w:abstractNumId w:val="26"/>
  </w:num>
  <w:num w:numId="13" w16cid:durableId="2135253290">
    <w:abstractNumId w:val="18"/>
  </w:num>
  <w:num w:numId="14" w16cid:durableId="1715157058">
    <w:abstractNumId w:val="3"/>
  </w:num>
  <w:num w:numId="15" w16cid:durableId="475731329">
    <w:abstractNumId w:val="29"/>
  </w:num>
  <w:num w:numId="16" w16cid:durableId="1480803802">
    <w:abstractNumId w:val="14"/>
  </w:num>
  <w:num w:numId="17" w16cid:durableId="977343675">
    <w:abstractNumId w:val="20"/>
  </w:num>
  <w:num w:numId="18" w16cid:durableId="195892981">
    <w:abstractNumId w:val="10"/>
  </w:num>
  <w:num w:numId="19" w16cid:durableId="614824584">
    <w:abstractNumId w:val="23"/>
  </w:num>
  <w:num w:numId="20" w16cid:durableId="1459841123">
    <w:abstractNumId w:val="12"/>
  </w:num>
  <w:num w:numId="21" w16cid:durableId="1161701439">
    <w:abstractNumId w:val="27"/>
  </w:num>
  <w:num w:numId="22" w16cid:durableId="231044622">
    <w:abstractNumId w:val="2"/>
  </w:num>
  <w:num w:numId="23" w16cid:durableId="1386023262">
    <w:abstractNumId w:val="21"/>
  </w:num>
  <w:num w:numId="24" w16cid:durableId="484123507">
    <w:abstractNumId w:val="15"/>
  </w:num>
  <w:num w:numId="25" w16cid:durableId="1199780779">
    <w:abstractNumId w:val="1"/>
  </w:num>
  <w:num w:numId="26" w16cid:durableId="248732101">
    <w:abstractNumId w:val="5"/>
  </w:num>
  <w:num w:numId="27" w16cid:durableId="523714770">
    <w:abstractNumId w:val="0"/>
  </w:num>
  <w:num w:numId="28" w16cid:durableId="1544099759">
    <w:abstractNumId w:val="8"/>
  </w:num>
  <w:num w:numId="29" w16cid:durableId="2035961381">
    <w:abstractNumId w:val="17"/>
  </w:num>
  <w:num w:numId="30" w16cid:durableId="104729205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6BAC"/>
    <w:rsid w:val="00022382"/>
    <w:rsid w:val="00054F46"/>
    <w:rsid w:val="00163C76"/>
    <w:rsid w:val="001C3068"/>
    <w:rsid w:val="0026170B"/>
    <w:rsid w:val="002640AB"/>
    <w:rsid w:val="002977A2"/>
    <w:rsid w:val="002A14A8"/>
    <w:rsid w:val="002A5073"/>
    <w:rsid w:val="003037A3"/>
    <w:rsid w:val="00392457"/>
    <w:rsid w:val="00405F30"/>
    <w:rsid w:val="00414B5F"/>
    <w:rsid w:val="004C66A7"/>
    <w:rsid w:val="005A228D"/>
    <w:rsid w:val="006339DD"/>
    <w:rsid w:val="00642375"/>
    <w:rsid w:val="006910C6"/>
    <w:rsid w:val="007D02D0"/>
    <w:rsid w:val="008F2EC3"/>
    <w:rsid w:val="009A075D"/>
    <w:rsid w:val="00A71773"/>
    <w:rsid w:val="00B94720"/>
    <w:rsid w:val="00C26BAC"/>
    <w:rsid w:val="00C46ACA"/>
    <w:rsid w:val="00C96174"/>
    <w:rsid w:val="00CC00B9"/>
    <w:rsid w:val="00CE61E0"/>
    <w:rsid w:val="00CF2752"/>
    <w:rsid w:val="00D9175C"/>
    <w:rsid w:val="00DB75ED"/>
    <w:rsid w:val="00DF3680"/>
    <w:rsid w:val="00E350A9"/>
    <w:rsid w:val="00EE3720"/>
    <w:rsid w:val="00F20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C204B"/>
  <w15:docId w15:val="{2D280C17-BB6A-434B-B93E-0A0BDACA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375"/>
    <w:pPr>
      <w:spacing w:line="256" w:lineRule="auto"/>
    </w:pPr>
  </w:style>
  <w:style w:type="paragraph" w:styleId="Heading1">
    <w:name w:val="heading 1"/>
    <w:basedOn w:val="Normal"/>
    <w:link w:val="Heading1Char"/>
    <w:uiPriority w:val="9"/>
    <w:qFormat/>
    <w:rsid w:val="001C30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C30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2375"/>
    <w:pPr>
      <w:spacing w:after="0" w:line="240" w:lineRule="auto"/>
    </w:pPr>
  </w:style>
  <w:style w:type="paragraph" w:styleId="ListParagraph">
    <w:name w:val="List Paragraph"/>
    <w:basedOn w:val="Normal"/>
    <w:uiPriority w:val="34"/>
    <w:qFormat/>
    <w:rsid w:val="00642375"/>
    <w:pPr>
      <w:ind w:left="720"/>
      <w:contextualSpacing/>
    </w:pPr>
  </w:style>
  <w:style w:type="paragraph" w:styleId="BalloonText">
    <w:name w:val="Balloon Text"/>
    <w:basedOn w:val="Normal"/>
    <w:link w:val="BalloonTextChar"/>
    <w:uiPriority w:val="99"/>
    <w:semiHidden/>
    <w:unhideWhenUsed/>
    <w:rsid w:val="003037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7A3"/>
    <w:rPr>
      <w:rFonts w:ascii="Tahoma" w:hAnsi="Tahoma" w:cs="Tahoma"/>
      <w:sz w:val="16"/>
      <w:szCs w:val="16"/>
    </w:rPr>
  </w:style>
  <w:style w:type="character" w:customStyle="1" w:styleId="katex-mathml">
    <w:name w:val="katex-mathml"/>
    <w:basedOn w:val="DefaultParagraphFont"/>
    <w:rsid w:val="00CC00B9"/>
  </w:style>
  <w:style w:type="character" w:customStyle="1" w:styleId="mord">
    <w:name w:val="mord"/>
    <w:basedOn w:val="DefaultParagraphFont"/>
    <w:rsid w:val="00CC00B9"/>
  </w:style>
  <w:style w:type="paragraph" w:styleId="NormalWeb">
    <w:name w:val="Normal (Web)"/>
    <w:basedOn w:val="Normal"/>
    <w:uiPriority w:val="99"/>
    <w:semiHidden/>
    <w:unhideWhenUsed/>
    <w:rsid w:val="00405F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5F30"/>
    <w:rPr>
      <w:b/>
      <w:bCs/>
    </w:rPr>
  </w:style>
  <w:style w:type="character" w:customStyle="1" w:styleId="Heading1Char">
    <w:name w:val="Heading 1 Char"/>
    <w:basedOn w:val="DefaultParagraphFont"/>
    <w:link w:val="Heading1"/>
    <w:uiPriority w:val="9"/>
    <w:rsid w:val="001C306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C306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A14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0098">
      <w:bodyDiv w:val="1"/>
      <w:marLeft w:val="0"/>
      <w:marRight w:val="0"/>
      <w:marTop w:val="0"/>
      <w:marBottom w:val="0"/>
      <w:divBdr>
        <w:top w:val="none" w:sz="0" w:space="0" w:color="auto"/>
        <w:left w:val="none" w:sz="0" w:space="0" w:color="auto"/>
        <w:bottom w:val="none" w:sz="0" w:space="0" w:color="auto"/>
        <w:right w:val="none" w:sz="0" w:space="0" w:color="auto"/>
      </w:divBdr>
      <w:divsChild>
        <w:div w:id="1414741200">
          <w:marLeft w:val="0"/>
          <w:marRight w:val="0"/>
          <w:marTop w:val="225"/>
          <w:marBottom w:val="225"/>
          <w:divBdr>
            <w:top w:val="single" w:sz="6" w:space="11" w:color="E0E0E0"/>
            <w:left w:val="single" w:sz="6" w:space="11" w:color="E0E0E0"/>
            <w:bottom w:val="single" w:sz="6" w:space="11" w:color="E0E0E0"/>
            <w:right w:val="single" w:sz="6" w:space="11" w:color="E0E0E0"/>
          </w:divBdr>
          <w:divsChild>
            <w:div w:id="56517524">
              <w:marLeft w:val="0"/>
              <w:marRight w:val="0"/>
              <w:marTop w:val="100"/>
              <w:marBottom w:val="0"/>
              <w:divBdr>
                <w:top w:val="none" w:sz="0" w:space="0" w:color="auto"/>
                <w:left w:val="none" w:sz="0" w:space="0" w:color="auto"/>
                <w:bottom w:val="none" w:sz="0" w:space="0" w:color="auto"/>
                <w:right w:val="none" w:sz="0" w:space="0" w:color="auto"/>
              </w:divBdr>
              <w:divsChild>
                <w:div w:id="13017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5450">
      <w:bodyDiv w:val="1"/>
      <w:marLeft w:val="0"/>
      <w:marRight w:val="0"/>
      <w:marTop w:val="0"/>
      <w:marBottom w:val="0"/>
      <w:divBdr>
        <w:top w:val="none" w:sz="0" w:space="0" w:color="auto"/>
        <w:left w:val="none" w:sz="0" w:space="0" w:color="auto"/>
        <w:bottom w:val="none" w:sz="0" w:space="0" w:color="auto"/>
        <w:right w:val="none" w:sz="0" w:space="0" w:color="auto"/>
      </w:divBdr>
    </w:div>
    <w:div w:id="802889260">
      <w:bodyDiv w:val="1"/>
      <w:marLeft w:val="0"/>
      <w:marRight w:val="0"/>
      <w:marTop w:val="0"/>
      <w:marBottom w:val="0"/>
      <w:divBdr>
        <w:top w:val="none" w:sz="0" w:space="0" w:color="auto"/>
        <w:left w:val="none" w:sz="0" w:space="0" w:color="auto"/>
        <w:bottom w:val="none" w:sz="0" w:space="0" w:color="auto"/>
        <w:right w:val="none" w:sz="0" w:space="0" w:color="auto"/>
      </w:divBdr>
      <w:divsChild>
        <w:div w:id="639266103">
          <w:marLeft w:val="0"/>
          <w:marRight w:val="0"/>
          <w:marTop w:val="0"/>
          <w:marBottom w:val="0"/>
          <w:divBdr>
            <w:top w:val="single" w:sz="2" w:space="0" w:color="auto"/>
            <w:left w:val="single" w:sz="2" w:space="0" w:color="auto"/>
            <w:bottom w:val="single" w:sz="2" w:space="0" w:color="auto"/>
            <w:right w:val="single" w:sz="2" w:space="0" w:color="auto"/>
          </w:divBdr>
          <w:divsChild>
            <w:div w:id="821313938">
              <w:marLeft w:val="0"/>
              <w:marRight w:val="0"/>
              <w:marTop w:val="0"/>
              <w:marBottom w:val="0"/>
              <w:divBdr>
                <w:top w:val="single" w:sz="2" w:space="0" w:color="auto"/>
                <w:left w:val="single" w:sz="2" w:space="0" w:color="auto"/>
                <w:bottom w:val="single" w:sz="2" w:space="0" w:color="auto"/>
                <w:right w:val="single" w:sz="2" w:space="0" w:color="auto"/>
              </w:divBdr>
              <w:divsChild>
                <w:div w:id="10010082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63141660">
      <w:bodyDiv w:val="1"/>
      <w:marLeft w:val="0"/>
      <w:marRight w:val="0"/>
      <w:marTop w:val="0"/>
      <w:marBottom w:val="0"/>
      <w:divBdr>
        <w:top w:val="none" w:sz="0" w:space="0" w:color="auto"/>
        <w:left w:val="none" w:sz="0" w:space="0" w:color="auto"/>
        <w:bottom w:val="none" w:sz="0" w:space="0" w:color="auto"/>
        <w:right w:val="none" w:sz="0" w:space="0" w:color="auto"/>
      </w:divBdr>
    </w:div>
    <w:div w:id="1264072747">
      <w:bodyDiv w:val="1"/>
      <w:marLeft w:val="0"/>
      <w:marRight w:val="0"/>
      <w:marTop w:val="0"/>
      <w:marBottom w:val="0"/>
      <w:divBdr>
        <w:top w:val="none" w:sz="0" w:space="0" w:color="auto"/>
        <w:left w:val="none" w:sz="0" w:space="0" w:color="auto"/>
        <w:bottom w:val="none" w:sz="0" w:space="0" w:color="auto"/>
        <w:right w:val="none" w:sz="0" w:space="0" w:color="auto"/>
      </w:divBdr>
      <w:divsChild>
        <w:div w:id="871958274">
          <w:marLeft w:val="0"/>
          <w:marRight w:val="0"/>
          <w:marTop w:val="0"/>
          <w:marBottom w:val="150"/>
          <w:divBdr>
            <w:top w:val="none" w:sz="0" w:space="0" w:color="auto"/>
            <w:left w:val="none" w:sz="0" w:space="0" w:color="auto"/>
            <w:bottom w:val="none" w:sz="0" w:space="0" w:color="auto"/>
            <w:right w:val="none" w:sz="0" w:space="0" w:color="auto"/>
          </w:divBdr>
        </w:div>
      </w:divsChild>
    </w:div>
    <w:div w:id="1506897463">
      <w:bodyDiv w:val="1"/>
      <w:marLeft w:val="0"/>
      <w:marRight w:val="0"/>
      <w:marTop w:val="0"/>
      <w:marBottom w:val="0"/>
      <w:divBdr>
        <w:top w:val="none" w:sz="0" w:space="0" w:color="auto"/>
        <w:left w:val="none" w:sz="0" w:space="0" w:color="auto"/>
        <w:bottom w:val="none" w:sz="0" w:space="0" w:color="auto"/>
        <w:right w:val="none" w:sz="0" w:space="0" w:color="auto"/>
      </w:divBdr>
    </w:div>
    <w:div w:id="1555854037">
      <w:bodyDiv w:val="1"/>
      <w:marLeft w:val="0"/>
      <w:marRight w:val="0"/>
      <w:marTop w:val="0"/>
      <w:marBottom w:val="0"/>
      <w:divBdr>
        <w:top w:val="none" w:sz="0" w:space="0" w:color="auto"/>
        <w:left w:val="none" w:sz="0" w:space="0" w:color="auto"/>
        <w:bottom w:val="none" w:sz="0" w:space="0" w:color="auto"/>
        <w:right w:val="none" w:sz="0" w:space="0" w:color="auto"/>
      </w:divBdr>
    </w:div>
    <w:div w:id="1704939026">
      <w:bodyDiv w:val="1"/>
      <w:marLeft w:val="0"/>
      <w:marRight w:val="0"/>
      <w:marTop w:val="0"/>
      <w:marBottom w:val="0"/>
      <w:divBdr>
        <w:top w:val="none" w:sz="0" w:space="0" w:color="auto"/>
        <w:left w:val="none" w:sz="0" w:space="0" w:color="auto"/>
        <w:bottom w:val="none" w:sz="0" w:space="0" w:color="auto"/>
        <w:right w:val="none" w:sz="0" w:space="0" w:color="auto"/>
      </w:divBdr>
    </w:div>
    <w:div w:id="213490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4</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16</cp:revision>
  <cp:lastPrinted>2023-09-11T20:01:00Z</cp:lastPrinted>
  <dcterms:created xsi:type="dcterms:W3CDTF">2022-12-13T16:30:00Z</dcterms:created>
  <dcterms:modified xsi:type="dcterms:W3CDTF">2026-06-13T01:36:00Z</dcterms:modified>
</cp:coreProperties>
</file>