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B9BC4" w14:textId="77777777" w:rsidR="00FE33D0" w:rsidRDefault="00FE33D0" w:rsidP="00FE33D0">
      <w:pPr>
        <w:jc w:val="center"/>
        <w:rPr>
          <w:rFonts w:ascii="Times New Roman" w:hAnsi="Times New Roman" w:cs="Times New Roman"/>
          <w:b/>
          <w:sz w:val="28"/>
          <w:szCs w:val="28"/>
        </w:rPr>
      </w:pPr>
    </w:p>
    <w:p w14:paraId="3EB09D84" w14:textId="77777777" w:rsidR="00FE33D0" w:rsidRDefault="00FE33D0" w:rsidP="00FE33D0">
      <w:pPr>
        <w:jc w:val="center"/>
        <w:rPr>
          <w:rFonts w:ascii="Times New Roman" w:hAnsi="Times New Roman" w:cs="Times New Roman"/>
          <w:b/>
          <w:sz w:val="28"/>
          <w:szCs w:val="28"/>
        </w:rPr>
      </w:pPr>
      <w:r>
        <w:rPr>
          <w:rFonts w:ascii="Times New Roman" w:hAnsi="Times New Roman" w:cs="Times New Roman"/>
          <w:b/>
          <w:sz w:val="28"/>
          <w:szCs w:val="28"/>
        </w:rPr>
        <w:t>BASIC 9</w:t>
      </w:r>
    </w:p>
    <w:p w14:paraId="3B16C4B6" w14:textId="6863DF46" w:rsidR="00FE33D0" w:rsidRDefault="00144991" w:rsidP="00FE33D0">
      <w:pPr>
        <w:jc w:val="center"/>
        <w:rPr>
          <w:rFonts w:ascii="Times New Roman" w:hAnsi="Times New Roman" w:cs="Times New Roman"/>
          <w:b/>
          <w:sz w:val="28"/>
          <w:szCs w:val="28"/>
        </w:rPr>
      </w:pPr>
      <w:r>
        <w:rPr>
          <w:rFonts w:ascii="Times New Roman" w:hAnsi="Times New Roman" w:cs="Times New Roman"/>
          <w:b/>
          <w:sz w:val="28"/>
          <w:szCs w:val="28"/>
        </w:rPr>
        <w:t>WEEKLY LESSON PLAN – WEEK 4</w:t>
      </w:r>
    </w:p>
    <w:tbl>
      <w:tblPr>
        <w:tblpPr w:leftFromText="180" w:rightFromText="180" w:bottomFromText="160" w:vertAnchor="page" w:horzAnchor="margin" w:tblpXSpec="center" w:tblpY="1995"/>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1966"/>
        <w:gridCol w:w="221"/>
        <w:gridCol w:w="1285"/>
        <w:gridCol w:w="318"/>
        <w:gridCol w:w="27"/>
        <w:gridCol w:w="601"/>
        <w:gridCol w:w="894"/>
        <w:gridCol w:w="35"/>
        <w:gridCol w:w="508"/>
        <w:gridCol w:w="965"/>
        <w:gridCol w:w="499"/>
        <w:gridCol w:w="1889"/>
      </w:tblGrid>
      <w:tr w:rsidR="00FE33D0" w14:paraId="446FA672" w14:textId="77777777" w:rsidTr="00FE33D0">
        <w:trPr>
          <w:trHeight w:val="416"/>
        </w:trPr>
        <w:tc>
          <w:tcPr>
            <w:tcW w:w="2269" w:type="dxa"/>
            <w:tcBorders>
              <w:top w:val="single" w:sz="4" w:space="0" w:color="auto"/>
              <w:left w:val="single" w:sz="4" w:space="0" w:color="auto"/>
              <w:bottom w:val="single" w:sz="4" w:space="0" w:color="auto"/>
              <w:right w:val="single" w:sz="4" w:space="0" w:color="auto"/>
            </w:tcBorders>
            <w:hideMark/>
          </w:tcPr>
          <w:p w14:paraId="73855AD9" w14:textId="77777777" w:rsidR="00FE33D0" w:rsidRDefault="00FE33D0" w:rsidP="00FE33D0">
            <w:pPr>
              <w:spacing w:line="254" w:lineRule="auto"/>
              <w:rPr>
                <w:rFonts w:ascii="Times New Roman" w:hAnsi="Times New Roman" w:cs="Times New Roman"/>
                <w:b/>
              </w:rPr>
            </w:pPr>
            <w:r>
              <w:rPr>
                <w:rFonts w:ascii="Times New Roman" w:hAnsi="Times New Roman" w:cs="Times New Roman"/>
                <w:b/>
              </w:rPr>
              <w:t>Strand:</w:t>
            </w:r>
          </w:p>
        </w:tc>
        <w:tc>
          <w:tcPr>
            <w:tcW w:w="3472" w:type="dxa"/>
            <w:gridSpan w:val="3"/>
            <w:tcBorders>
              <w:top w:val="single" w:sz="4" w:space="0" w:color="auto"/>
              <w:left w:val="single" w:sz="4" w:space="0" w:color="auto"/>
              <w:bottom w:val="single" w:sz="4" w:space="0" w:color="auto"/>
              <w:right w:val="single" w:sz="4" w:space="0" w:color="auto"/>
            </w:tcBorders>
          </w:tcPr>
          <w:p w14:paraId="5DFB23C7" w14:textId="2407A0D5" w:rsidR="00FE33D0" w:rsidRDefault="00C900D2" w:rsidP="00FE33D0">
            <w:pPr>
              <w:spacing w:line="254" w:lineRule="auto"/>
              <w:rPr>
                <w:rFonts w:ascii="Times New Roman" w:hAnsi="Times New Roman" w:cs="Times New Roman"/>
              </w:rPr>
            </w:pPr>
            <w:r>
              <w:rPr>
                <w:rFonts w:ascii="Times New Roman" w:hAnsi="Times New Roman" w:cs="Times New Roman"/>
              </w:rPr>
              <w:t>Religious Practices</w:t>
            </w:r>
          </w:p>
        </w:tc>
        <w:tc>
          <w:tcPr>
            <w:tcW w:w="1875" w:type="dxa"/>
            <w:gridSpan w:val="5"/>
            <w:tcBorders>
              <w:top w:val="single" w:sz="4" w:space="0" w:color="auto"/>
              <w:left w:val="single" w:sz="4" w:space="0" w:color="auto"/>
              <w:bottom w:val="single" w:sz="4" w:space="0" w:color="auto"/>
              <w:right w:val="single" w:sz="4" w:space="0" w:color="auto"/>
            </w:tcBorders>
            <w:hideMark/>
          </w:tcPr>
          <w:p w14:paraId="06986755" w14:textId="77777777" w:rsidR="00FE33D0" w:rsidRDefault="00FE33D0" w:rsidP="00FE33D0">
            <w:pPr>
              <w:spacing w:line="254" w:lineRule="auto"/>
              <w:rPr>
                <w:rFonts w:ascii="Times New Roman" w:hAnsi="Times New Roman" w:cs="Times New Roman"/>
                <w:b/>
                <w:bCs/>
              </w:rPr>
            </w:pPr>
            <w:r>
              <w:rPr>
                <w:rFonts w:ascii="Times New Roman" w:hAnsi="Times New Roman" w:cs="Times New Roman"/>
                <w:b/>
                <w:bCs/>
              </w:rPr>
              <w:t>Sub-Strand:</w:t>
            </w:r>
          </w:p>
        </w:tc>
        <w:tc>
          <w:tcPr>
            <w:tcW w:w="3861" w:type="dxa"/>
            <w:gridSpan w:val="4"/>
            <w:tcBorders>
              <w:top w:val="single" w:sz="4" w:space="0" w:color="auto"/>
              <w:left w:val="single" w:sz="4" w:space="0" w:color="auto"/>
              <w:bottom w:val="single" w:sz="4" w:space="0" w:color="auto"/>
              <w:right w:val="single" w:sz="4" w:space="0" w:color="auto"/>
            </w:tcBorders>
          </w:tcPr>
          <w:p w14:paraId="1FC0D9C9" w14:textId="0595E15C" w:rsidR="00FE33D0" w:rsidRDefault="00C900D2" w:rsidP="00FE33D0">
            <w:pPr>
              <w:spacing w:line="254" w:lineRule="auto"/>
              <w:rPr>
                <w:rFonts w:ascii="Times New Roman" w:hAnsi="Times New Roman" w:cs="Times New Roman"/>
              </w:rPr>
            </w:pPr>
            <w:r>
              <w:t>Religious songs and recitations</w:t>
            </w:r>
          </w:p>
        </w:tc>
      </w:tr>
      <w:tr w:rsidR="00FE33D0" w14:paraId="26745F5E" w14:textId="77777777" w:rsidTr="00FE33D0">
        <w:trPr>
          <w:trHeight w:val="1005"/>
        </w:trPr>
        <w:tc>
          <w:tcPr>
            <w:tcW w:w="2269" w:type="dxa"/>
            <w:tcBorders>
              <w:top w:val="single" w:sz="4" w:space="0" w:color="auto"/>
              <w:left w:val="single" w:sz="4" w:space="0" w:color="auto"/>
              <w:bottom w:val="single" w:sz="4" w:space="0" w:color="auto"/>
              <w:right w:val="single" w:sz="4" w:space="0" w:color="auto"/>
            </w:tcBorders>
          </w:tcPr>
          <w:p w14:paraId="0A51469F" w14:textId="77777777" w:rsidR="00FE33D0" w:rsidRDefault="00FE33D0" w:rsidP="00FE33D0">
            <w:pPr>
              <w:rPr>
                <w:rFonts w:ascii="Times New Roman" w:hAnsi="Times New Roman" w:cs="Times New Roman"/>
                <w:b/>
              </w:rPr>
            </w:pPr>
          </w:p>
          <w:p w14:paraId="6B0F081E" w14:textId="77777777" w:rsidR="00FE33D0" w:rsidRDefault="00FE33D0" w:rsidP="00FE33D0">
            <w:pPr>
              <w:spacing w:line="254" w:lineRule="auto"/>
              <w:rPr>
                <w:rFonts w:ascii="Times New Roman" w:hAnsi="Times New Roman" w:cs="Times New Roman"/>
                <w:b/>
              </w:rPr>
            </w:pPr>
            <w:r>
              <w:rPr>
                <w:rFonts w:ascii="Times New Roman" w:hAnsi="Times New Roman" w:cs="Times New Roman"/>
                <w:b/>
              </w:rPr>
              <w:t>Content Standard:</w:t>
            </w:r>
          </w:p>
        </w:tc>
        <w:tc>
          <w:tcPr>
            <w:tcW w:w="9208" w:type="dxa"/>
            <w:gridSpan w:val="12"/>
            <w:tcBorders>
              <w:top w:val="single" w:sz="4" w:space="0" w:color="auto"/>
              <w:left w:val="single" w:sz="4" w:space="0" w:color="auto"/>
              <w:bottom w:val="single" w:sz="4" w:space="0" w:color="auto"/>
              <w:right w:val="single" w:sz="4" w:space="0" w:color="auto"/>
            </w:tcBorders>
          </w:tcPr>
          <w:p w14:paraId="3AB7563E" w14:textId="5C492554" w:rsidR="00FE33D0" w:rsidRPr="00C900D2" w:rsidRDefault="00C900D2" w:rsidP="00C900D2">
            <w:pPr>
              <w:spacing w:line="254" w:lineRule="auto"/>
              <w:rPr>
                <w:rFonts w:ascii="Times New Roman" w:eastAsia="Gill Sans MT" w:hAnsi="Times New Roman" w:cs="Times New Roman"/>
              </w:rPr>
            </w:pPr>
            <w:r>
              <w:rPr>
                <w:rFonts w:ascii="Times New Roman" w:eastAsia="Gill Sans MT" w:hAnsi="Times New Roman" w:cs="Times New Roman"/>
              </w:rPr>
              <w:t xml:space="preserve">B9 2.1.1:Analyse and apply the moral values in religious songs and </w:t>
            </w:r>
            <w:r w:rsidRPr="00C900D2">
              <w:rPr>
                <w:rFonts w:ascii="Times New Roman" w:eastAsia="Gill Sans MT" w:hAnsi="Times New Roman" w:cs="Times New Roman"/>
              </w:rPr>
              <w:t>recitations</w:t>
            </w:r>
          </w:p>
        </w:tc>
      </w:tr>
      <w:tr w:rsidR="00FE33D0" w14:paraId="1792DCEC" w14:textId="77777777" w:rsidTr="00FE33D0">
        <w:trPr>
          <w:trHeight w:val="1426"/>
        </w:trPr>
        <w:tc>
          <w:tcPr>
            <w:tcW w:w="2269" w:type="dxa"/>
            <w:tcBorders>
              <w:top w:val="single" w:sz="4" w:space="0" w:color="auto"/>
              <w:left w:val="single" w:sz="4" w:space="0" w:color="auto"/>
              <w:bottom w:val="single" w:sz="4" w:space="0" w:color="auto"/>
              <w:right w:val="single" w:sz="4" w:space="0" w:color="auto"/>
            </w:tcBorders>
          </w:tcPr>
          <w:p w14:paraId="597B60A1" w14:textId="77777777" w:rsidR="00FE33D0" w:rsidRDefault="00FE33D0" w:rsidP="00FE33D0">
            <w:pPr>
              <w:rPr>
                <w:rFonts w:ascii="Times New Roman" w:hAnsi="Times New Roman" w:cs="Times New Roman"/>
                <w:b/>
              </w:rPr>
            </w:pPr>
          </w:p>
          <w:p w14:paraId="6D36E544" w14:textId="77777777" w:rsidR="00FE33D0" w:rsidRDefault="00FE33D0" w:rsidP="00FE33D0">
            <w:pPr>
              <w:spacing w:line="254" w:lineRule="auto"/>
              <w:rPr>
                <w:rFonts w:ascii="Times New Roman" w:hAnsi="Times New Roman" w:cs="Times New Roman"/>
                <w:b/>
              </w:rPr>
            </w:pPr>
            <w:r>
              <w:rPr>
                <w:rFonts w:ascii="Times New Roman" w:hAnsi="Times New Roman" w:cs="Times New Roman"/>
                <w:b/>
              </w:rPr>
              <w:t>Indicator (s)</w:t>
            </w:r>
          </w:p>
        </w:tc>
        <w:tc>
          <w:tcPr>
            <w:tcW w:w="4418" w:type="dxa"/>
            <w:gridSpan w:val="6"/>
            <w:tcBorders>
              <w:top w:val="single" w:sz="4" w:space="0" w:color="auto"/>
              <w:left w:val="single" w:sz="4" w:space="0" w:color="auto"/>
              <w:bottom w:val="single" w:sz="4" w:space="0" w:color="auto"/>
              <w:right w:val="single" w:sz="4" w:space="0" w:color="auto"/>
            </w:tcBorders>
          </w:tcPr>
          <w:p w14:paraId="6E06474E" w14:textId="28886626" w:rsidR="00FE33D0" w:rsidRDefault="00C900D2" w:rsidP="00C900D2">
            <w:pPr>
              <w:spacing w:line="254" w:lineRule="auto"/>
              <w:rPr>
                <w:rFonts w:ascii="Times New Roman" w:eastAsia="Gill Sans MT" w:hAnsi="Times New Roman" w:cs="Times New Roman"/>
              </w:rPr>
            </w:pPr>
            <w:r w:rsidRPr="00C900D2">
              <w:rPr>
                <w:rFonts w:ascii="Times New Roman" w:eastAsia="Gill Sans MT" w:hAnsi="Times New Roman" w:cs="Times New Roman"/>
              </w:rPr>
              <w:t>B9 2.1.1.2: Demonstrate u</w:t>
            </w:r>
            <w:r>
              <w:rPr>
                <w:rFonts w:ascii="Times New Roman" w:eastAsia="Gill Sans MT" w:hAnsi="Times New Roman" w:cs="Times New Roman"/>
              </w:rPr>
              <w:t xml:space="preserve">nderstanding of basic scripture </w:t>
            </w:r>
            <w:r w:rsidRPr="00C900D2">
              <w:rPr>
                <w:rFonts w:ascii="Times New Roman" w:eastAsia="Gill Sans MT" w:hAnsi="Times New Roman" w:cs="Times New Roman"/>
              </w:rPr>
              <w:t>recitations/oral traditions in the three major religions</w:t>
            </w:r>
          </w:p>
        </w:tc>
        <w:tc>
          <w:tcPr>
            <w:tcW w:w="4790" w:type="dxa"/>
            <w:gridSpan w:val="6"/>
            <w:tcBorders>
              <w:top w:val="single" w:sz="4" w:space="0" w:color="auto"/>
              <w:left w:val="single" w:sz="4" w:space="0" w:color="auto"/>
              <w:bottom w:val="single" w:sz="4" w:space="0" w:color="auto"/>
              <w:right w:val="single" w:sz="4" w:space="0" w:color="auto"/>
            </w:tcBorders>
            <w:hideMark/>
          </w:tcPr>
          <w:p w14:paraId="01EA60DE" w14:textId="73D9038A" w:rsidR="00FE33D0" w:rsidRPr="00960013" w:rsidRDefault="00FE33D0" w:rsidP="00FE33D0">
            <w:pPr>
              <w:spacing w:line="254" w:lineRule="auto"/>
              <w:rPr>
                <w:rFonts w:ascii="Times New Roman" w:eastAsia="Gill Sans MT" w:hAnsi="Times New Roman" w:cs="Times New Roman"/>
              </w:rPr>
            </w:pPr>
            <w:r>
              <w:rPr>
                <w:rFonts w:ascii="Times New Roman" w:eastAsia="Gill Sans MT" w:hAnsi="Times New Roman" w:cs="Times New Roman"/>
                <w:b/>
                <w:bCs/>
              </w:rPr>
              <w:t xml:space="preserve">Performance Indicator: </w:t>
            </w:r>
            <w:r w:rsidR="00960013">
              <w:rPr>
                <w:rFonts w:ascii="Times New Roman" w:eastAsia="Gill Sans MT" w:hAnsi="Times New Roman" w:cs="Times New Roman"/>
                <w:bCs/>
              </w:rPr>
              <w:t>Learners can identify examples of oral traditions.</w:t>
            </w:r>
          </w:p>
        </w:tc>
      </w:tr>
      <w:tr w:rsidR="00FE33D0" w14:paraId="7DCAF97F" w14:textId="77777777" w:rsidTr="00FE33D0">
        <w:trPr>
          <w:trHeight w:val="300"/>
        </w:trPr>
        <w:tc>
          <w:tcPr>
            <w:tcW w:w="2269" w:type="dxa"/>
            <w:tcBorders>
              <w:top w:val="single" w:sz="4" w:space="0" w:color="auto"/>
              <w:left w:val="single" w:sz="4" w:space="0" w:color="auto"/>
              <w:bottom w:val="single" w:sz="4" w:space="0" w:color="auto"/>
              <w:right w:val="single" w:sz="4" w:space="0" w:color="auto"/>
            </w:tcBorders>
            <w:hideMark/>
          </w:tcPr>
          <w:p w14:paraId="78320D05" w14:textId="77777777" w:rsidR="00FE33D0" w:rsidRDefault="00FE33D0" w:rsidP="00FE33D0">
            <w:pPr>
              <w:spacing w:line="254" w:lineRule="auto"/>
              <w:rPr>
                <w:rFonts w:ascii="Times New Roman" w:hAnsi="Times New Roman" w:cs="Times New Roman"/>
                <w:b/>
              </w:rPr>
            </w:pPr>
            <w:r>
              <w:rPr>
                <w:rFonts w:ascii="Times New Roman" w:hAnsi="Times New Roman" w:cs="Times New Roman"/>
                <w:b/>
              </w:rPr>
              <w:t>Week Ending</w:t>
            </w:r>
          </w:p>
        </w:tc>
        <w:tc>
          <w:tcPr>
            <w:tcW w:w="9208" w:type="dxa"/>
            <w:gridSpan w:val="12"/>
            <w:tcBorders>
              <w:top w:val="single" w:sz="4" w:space="0" w:color="auto"/>
              <w:left w:val="single" w:sz="4" w:space="0" w:color="auto"/>
              <w:bottom w:val="single" w:sz="4" w:space="0" w:color="auto"/>
              <w:right w:val="single" w:sz="4" w:space="0" w:color="auto"/>
            </w:tcBorders>
          </w:tcPr>
          <w:p w14:paraId="332A6E01" w14:textId="52596468" w:rsidR="00FE33D0" w:rsidRPr="006970BB" w:rsidRDefault="005B3A4A" w:rsidP="00FE33D0">
            <w:pPr>
              <w:spacing w:line="254" w:lineRule="auto"/>
              <w:rPr>
                <w:rFonts w:ascii="Times New Roman" w:hAnsi="Times New Roman" w:cs="Times New Roman"/>
                <w:b/>
              </w:rPr>
            </w:pPr>
            <w:r>
              <w:rPr>
                <w:rFonts w:ascii="Times New Roman" w:hAnsi="Times New Roman" w:cs="Times New Roman"/>
                <w:b/>
              </w:rPr>
              <w:t>02-10-2026</w:t>
            </w:r>
          </w:p>
        </w:tc>
      </w:tr>
      <w:tr w:rsidR="00FE33D0" w14:paraId="39AF8178" w14:textId="77777777" w:rsidTr="00FE33D0">
        <w:trPr>
          <w:trHeight w:val="330"/>
        </w:trPr>
        <w:tc>
          <w:tcPr>
            <w:tcW w:w="2269" w:type="dxa"/>
            <w:tcBorders>
              <w:top w:val="single" w:sz="4" w:space="0" w:color="auto"/>
              <w:left w:val="single" w:sz="4" w:space="0" w:color="auto"/>
              <w:bottom w:val="single" w:sz="4" w:space="0" w:color="auto"/>
              <w:right w:val="single" w:sz="4" w:space="0" w:color="auto"/>
            </w:tcBorders>
            <w:hideMark/>
          </w:tcPr>
          <w:p w14:paraId="6ED274DF" w14:textId="77777777" w:rsidR="00FE33D0" w:rsidRDefault="00FE33D0" w:rsidP="00FE33D0">
            <w:pPr>
              <w:spacing w:line="254" w:lineRule="auto"/>
              <w:rPr>
                <w:rFonts w:ascii="Times New Roman" w:hAnsi="Times New Roman" w:cs="Times New Roman"/>
                <w:b/>
              </w:rPr>
            </w:pPr>
            <w:r>
              <w:rPr>
                <w:rFonts w:ascii="Times New Roman" w:hAnsi="Times New Roman" w:cs="Times New Roman"/>
                <w:b/>
              </w:rPr>
              <w:t>Class</w:t>
            </w:r>
          </w:p>
        </w:tc>
        <w:tc>
          <w:tcPr>
            <w:tcW w:w="2187" w:type="dxa"/>
            <w:gridSpan w:val="2"/>
            <w:tcBorders>
              <w:top w:val="single" w:sz="4" w:space="0" w:color="auto"/>
              <w:left w:val="single" w:sz="4" w:space="0" w:color="auto"/>
              <w:bottom w:val="single" w:sz="4" w:space="0" w:color="auto"/>
              <w:right w:val="single" w:sz="4" w:space="0" w:color="auto"/>
            </w:tcBorders>
            <w:hideMark/>
          </w:tcPr>
          <w:p w14:paraId="1ADA730B" w14:textId="77777777" w:rsidR="00FE33D0" w:rsidRDefault="00FE33D0" w:rsidP="00FE33D0">
            <w:pPr>
              <w:spacing w:line="254" w:lineRule="auto"/>
              <w:rPr>
                <w:rFonts w:ascii="Times New Roman" w:hAnsi="Times New Roman" w:cs="Times New Roman"/>
              </w:rPr>
            </w:pPr>
            <w:r>
              <w:rPr>
                <w:rFonts w:ascii="Times New Roman" w:hAnsi="Times New Roman" w:cs="Times New Roman"/>
              </w:rPr>
              <w:t xml:space="preserve">B.S.9                             </w:t>
            </w:r>
          </w:p>
        </w:tc>
        <w:tc>
          <w:tcPr>
            <w:tcW w:w="1603" w:type="dxa"/>
            <w:gridSpan w:val="2"/>
            <w:tcBorders>
              <w:top w:val="single" w:sz="4" w:space="0" w:color="auto"/>
              <w:left w:val="single" w:sz="4" w:space="0" w:color="auto"/>
              <w:bottom w:val="single" w:sz="4" w:space="0" w:color="auto"/>
              <w:right w:val="single" w:sz="4" w:space="0" w:color="auto"/>
            </w:tcBorders>
            <w:hideMark/>
          </w:tcPr>
          <w:p w14:paraId="497C335A" w14:textId="77777777" w:rsidR="00FE33D0" w:rsidRDefault="00FE33D0" w:rsidP="00FE33D0">
            <w:pPr>
              <w:spacing w:line="254" w:lineRule="auto"/>
              <w:rPr>
                <w:rFonts w:ascii="Times New Roman" w:hAnsi="Times New Roman" w:cs="Times New Roman"/>
                <w:b/>
                <w:bCs/>
              </w:rPr>
            </w:pPr>
            <w:r>
              <w:rPr>
                <w:rFonts w:ascii="Times New Roman" w:hAnsi="Times New Roman" w:cs="Times New Roman"/>
                <w:b/>
                <w:bCs/>
              </w:rPr>
              <w:t>Class Size:</w:t>
            </w:r>
          </w:p>
        </w:tc>
        <w:tc>
          <w:tcPr>
            <w:tcW w:w="1522" w:type="dxa"/>
            <w:gridSpan w:val="3"/>
            <w:tcBorders>
              <w:top w:val="single" w:sz="4" w:space="0" w:color="auto"/>
              <w:left w:val="single" w:sz="4" w:space="0" w:color="auto"/>
              <w:bottom w:val="single" w:sz="4" w:space="0" w:color="auto"/>
              <w:right w:val="single" w:sz="4" w:space="0" w:color="auto"/>
            </w:tcBorders>
          </w:tcPr>
          <w:p w14:paraId="3CCAF30A" w14:textId="77777777" w:rsidR="00FE33D0" w:rsidRDefault="00FE33D0" w:rsidP="00FE33D0">
            <w:pPr>
              <w:spacing w:line="254" w:lineRule="auto"/>
              <w:rPr>
                <w:rFonts w:ascii="Times New Roman" w:hAnsi="Times New Roman" w:cs="Times New Roman"/>
              </w:rPr>
            </w:pPr>
          </w:p>
        </w:tc>
        <w:tc>
          <w:tcPr>
            <w:tcW w:w="1508" w:type="dxa"/>
            <w:gridSpan w:val="3"/>
            <w:tcBorders>
              <w:top w:val="single" w:sz="4" w:space="0" w:color="auto"/>
              <w:left w:val="single" w:sz="4" w:space="0" w:color="auto"/>
              <w:bottom w:val="single" w:sz="4" w:space="0" w:color="auto"/>
              <w:right w:val="single" w:sz="4" w:space="0" w:color="auto"/>
            </w:tcBorders>
            <w:hideMark/>
          </w:tcPr>
          <w:p w14:paraId="50DA9D53" w14:textId="77777777" w:rsidR="00FE33D0" w:rsidRDefault="00FE33D0" w:rsidP="00FE33D0">
            <w:pPr>
              <w:spacing w:line="254" w:lineRule="auto"/>
              <w:rPr>
                <w:rFonts w:ascii="Times New Roman" w:hAnsi="Times New Roman" w:cs="Times New Roman"/>
                <w:b/>
                <w:bCs/>
              </w:rPr>
            </w:pPr>
            <w:r>
              <w:rPr>
                <w:rFonts w:ascii="Times New Roman" w:hAnsi="Times New Roman" w:cs="Times New Roman"/>
                <w:b/>
                <w:bCs/>
              </w:rPr>
              <w:t>Duration:</w:t>
            </w:r>
          </w:p>
        </w:tc>
        <w:tc>
          <w:tcPr>
            <w:tcW w:w="2388" w:type="dxa"/>
            <w:gridSpan w:val="2"/>
            <w:tcBorders>
              <w:top w:val="single" w:sz="4" w:space="0" w:color="auto"/>
              <w:left w:val="single" w:sz="4" w:space="0" w:color="auto"/>
              <w:bottom w:val="single" w:sz="4" w:space="0" w:color="auto"/>
              <w:right w:val="single" w:sz="4" w:space="0" w:color="auto"/>
            </w:tcBorders>
          </w:tcPr>
          <w:p w14:paraId="6DD2590F" w14:textId="77777777" w:rsidR="00FE33D0" w:rsidRDefault="00FE33D0" w:rsidP="00FE33D0">
            <w:pPr>
              <w:spacing w:line="254" w:lineRule="auto"/>
              <w:rPr>
                <w:rFonts w:ascii="Times New Roman" w:hAnsi="Times New Roman" w:cs="Times New Roman"/>
              </w:rPr>
            </w:pPr>
          </w:p>
        </w:tc>
      </w:tr>
      <w:tr w:rsidR="00FE33D0" w14:paraId="1E58D0D9" w14:textId="77777777" w:rsidTr="00FE33D0">
        <w:trPr>
          <w:trHeight w:val="270"/>
        </w:trPr>
        <w:tc>
          <w:tcPr>
            <w:tcW w:w="2269" w:type="dxa"/>
            <w:tcBorders>
              <w:top w:val="single" w:sz="4" w:space="0" w:color="auto"/>
              <w:left w:val="single" w:sz="4" w:space="0" w:color="auto"/>
              <w:bottom w:val="single" w:sz="4" w:space="0" w:color="auto"/>
              <w:right w:val="single" w:sz="4" w:space="0" w:color="auto"/>
            </w:tcBorders>
            <w:hideMark/>
          </w:tcPr>
          <w:p w14:paraId="1D06BD86" w14:textId="77777777" w:rsidR="00FE33D0" w:rsidRDefault="00FE33D0" w:rsidP="00FE33D0">
            <w:pPr>
              <w:spacing w:line="254" w:lineRule="auto"/>
              <w:rPr>
                <w:rFonts w:ascii="Times New Roman" w:hAnsi="Times New Roman" w:cs="Times New Roman"/>
                <w:b/>
              </w:rPr>
            </w:pPr>
            <w:r>
              <w:rPr>
                <w:rFonts w:ascii="Times New Roman" w:hAnsi="Times New Roman" w:cs="Times New Roman"/>
                <w:b/>
              </w:rPr>
              <w:t>Subject</w:t>
            </w:r>
          </w:p>
        </w:tc>
        <w:tc>
          <w:tcPr>
            <w:tcW w:w="9208" w:type="dxa"/>
            <w:gridSpan w:val="12"/>
            <w:tcBorders>
              <w:top w:val="single" w:sz="4" w:space="0" w:color="auto"/>
              <w:left w:val="single" w:sz="4" w:space="0" w:color="auto"/>
              <w:bottom w:val="single" w:sz="4" w:space="0" w:color="auto"/>
              <w:right w:val="single" w:sz="4" w:space="0" w:color="auto"/>
            </w:tcBorders>
            <w:hideMark/>
          </w:tcPr>
          <w:p w14:paraId="26A18ADC" w14:textId="77777777" w:rsidR="00FE33D0" w:rsidRDefault="00FE33D0" w:rsidP="00FE33D0">
            <w:pPr>
              <w:spacing w:line="254" w:lineRule="auto"/>
              <w:rPr>
                <w:rFonts w:ascii="Times New Roman" w:hAnsi="Times New Roman" w:cs="Times New Roman"/>
              </w:rPr>
            </w:pPr>
            <w:r>
              <w:rPr>
                <w:rFonts w:ascii="Times New Roman" w:hAnsi="Times New Roman" w:cs="Times New Roman"/>
              </w:rPr>
              <w:t>Religious and Moral Education</w:t>
            </w:r>
          </w:p>
        </w:tc>
      </w:tr>
      <w:tr w:rsidR="00FE33D0" w14:paraId="792957EB" w14:textId="77777777" w:rsidTr="00FE33D0">
        <w:trPr>
          <w:trHeight w:val="315"/>
        </w:trPr>
        <w:tc>
          <w:tcPr>
            <w:tcW w:w="2269" w:type="dxa"/>
            <w:tcBorders>
              <w:top w:val="single" w:sz="4" w:space="0" w:color="auto"/>
              <w:left w:val="single" w:sz="4" w:space="0" w:color="auto"/>
              <w:bottom w:val="single" w:sz="4" w:space="0" w:color="auto"/>
              <w:right w:val="single" w:sz="4" w:space="0" w:color="auto"/>
            </w:tcBorders>
            <w:hideMark/>
          </w:tcPr>
          <w:p w14:paraId="5050CDC7" w14:textId="77777777" w:rsidR="00FE33D0" w:rsidRDefault="00FE33D0" w:rsidP="00FE33D0">
            <w:pPr>
              <w:spacing w:line="254" w:lineRule="auto"/>
              <w:rPr>
                <w:rFonts w:ascii="Times New Roman" w:hAnsi="Times New Roman" w:cs="Times New Roman"/>
                <w:b/>
              </w:rPr>
            </w:pPr>
            <w:r>
              <w:rPr>
                <w:rFonts w:ascii="Times New Roman" w:hAnsi="Times New Roman" w:cs="Times New Roman"/>
                <w:b/>
              </w:rPr>
              <w:t>Reference</w:t>
            </w:r>
          </w:p>
        </w:tc>
        <w:tc>
          <w:tcPr>
            <w:tcW w:w="9208" w:type="dxa"/>
            <w:gridSpan w:val="12"/>
            <w:tcBorders>
              <w:top w:val="single" w:sz="4" w:space="0" w:color="auto"/>
              <w:left w:val="single" w:sz="4" w:space="0" w:color="auto"/>
              <w:bottom w:val="single" w:sz="4" w:space="0" w:color="auto"/>
              <w:right w:val="single" w:sz="4" w:space="0" w:color="auto"/>
            </w:tcBorders>
            <w:hideMark/>
          </w:tcPr>
          <w:p w14:paraId="46F326EE" w14:textId="77777777" w:rsidR="00FE33D0" w:rsidRDefault="00FE33D0" w:rsidP="00FE33D0">
            <w:pPr>
              <w:spacing w:line="254" w:lineRule="auto"/>
              <w:rPr>
                <w:rFonts w:ascii="Times New Roman" w:hAnsi="Times New Roman" w:cs="Times New Roman"/>
              </w:rPr>
            </w:pPr>
            <w:r>
              <w:rPr>
                <w:rFonts w:ascii="Times New Roman" w:hAnsi="Times New Roman" w:cs="Times New Roman"/>
              </w:rPr>
              <w:t>RME Curriculum, Teachers Resource Pack, Learners Resource Pack, Textbook</w:t>
            </w:r>
          </w:p>
        </w:tc>
      </w:tr>
      <w:tr w:rsidR="00FE33D0" w14:paraId="17A59C7A" w14:textId="77777777" w:rsidTr="00FE33D0">
        <w:trPr>
          <w:trHeight w:val="435"/>
        </w:trPr>
        <w:tc>
          <w:tcPr>
            <w:tcW w:w="2269" w:type="dxa"/>
            <w:tcBorders>
              <w:top w:val="single" w:sz="4" w:space="0" w:color="auto"/>
              <w:left w:val="single" w:sz="4" w:space="0" w:color="auto"/>
              <w:bottom w:val="single" w:sz="4" w:space="0" w:color="auto"/>
              <w:right w:val="single" w:sz="4" w:space="0" w:color="auto"/>
            </w:tcBorders>
            <w:hideMark/>
          </w:tcPr>
          <w:p w14:paraId="421EBBF2" w14:textId="77777777" w:rsidR="00FE33D0" w:rsidRDefault="00FE33D0" w:rsidP="00FE33D0">
            <w:pPr>
              <w:spacing w:line="254" w:lineRule="auto"/>
              <w:rPr>
                <w:rFonts w:ascii="Times New Roman" w:hAnsi="Times New Roman" w:cs="Times New Roman"/>
                <w:b/>
              </w:rPr>
            </w:pPr>
            <w:r>
              <w:rPr>
                <w:rFonts w:ascii="Times New Roman" w:hAnsi="Times New Roman" w:cs="Times New Roman"/>
                <w:b/>
              </w:rPr>
              <w:t>Teaching / Learning Resources</w:t>
            </w:r>
          </w:p>
        </w:tc>
        <w:tc>
          <w:tcPr>
            <w:tcW w:w="3817" w:type="dxa"/>
            <w:gridSpan w:val="5"/>
            <w:tcBorders>
              <w:top w:val="single" w:sz="4" w:space="0" w:color="auto"/>
              <w:left w:val="single" w:sz="4" w:space="0" w:color="auto"/>
              <w:bottom w:val="single" w:sz="4" w:space="0" w:color="auto"/>
              <w:right w:val="single" w:sz="4" w:space="0" w:color="auto"/>
            </w:tcBorders>
          </w:tcPr>
          <w:p w14:paraId="301D0A35" w14:textId="66B18CFC" w:rsidR="00FE33D0" w:rsidRDefault="00C900D2" w:rsidP="00FE33D0">
            <w:pPr>
              <w:spacing w:line="254" w:lineRule="auto"/>
              <w:rPr>
                <w:rFonts w:cstheme="minorHAnsi"/>
              </w:rPr>
            </w:pPr>
            <w:r>
              <w:rPr>
                <w:rFonts w:ascii="Times New Roman" w:hAnsi="Times New Roman" w:cs="Times New Roman"/>
              </w:rPr>
              <w:t>Holy Bible, Poster , video and Pictures</w:t>
            </w:r>
          </w:p>
        </w:tc>
        <w:tc>
          <w:tcPr>
            <w:tcW w:w="2038" w:type="dxa"/>
            <w:gridSpan w:val="4"/>
            <w:tcBorders>
              <w:top w:val="single" w:sz="4" w:space="0" w:color="auto"/>
              <w:left w:val="single" w:sz="4" w:space="0" w:color="auto"/>
              <w:bottom w:val="single" w:sz="4" w:space="0" w:color="auto"/>
              <w:right w:val="single" w:sz="4" w:space="0" w:color="auto"/>
            </w:tcBorders>
            <w:hideMark/>
          </w:tcPr>
          <w:p w14:paraId="651D5E2E" w14:textId="77777777" w:rsidR="00FE33D0" w:rsidRDefault="00FE33D0" w:rsidP="00FE33D0">
            <w:pPr>
              <w:spacing w:line="254" w:lineRule="auto"/>
              <w:jc w:val="center"/>
              <w:rPr>
                <w:rFonts w:cstheme="minorHAnsi"/>
                <w:b/>
                <w:bCs/>
              </w:rPr>
            </w:pPr>
            <w:r>
              <w:rPr>
                <w:rFonts w:cstheme="minorHAnsi"/>
                <w:b/>
                <w:bCs/>
              </w:rPr>
              <w:t>Core Competencies:</w:t>
            </w:r>
          </w:p>
        </w:tc>
        <w:tc>
          <w:tcPr>
            <w:tcW w:w="3353" w:type="dxa"/>
            <w:gridSpan w:val="3"/>
            <w:tcBorders>
              <w:top w:val="single" w:sz="4" w:space="0" w:color="auto"/>
              <w:left w:val="single" w:sz="4" w:space="0" w:color="auto"/>
              <w:bottom w:val="single" w:sz="4" w:space="0" w:color="auto"/>
              <w:right w:val="single" w:sz="4" w:space="0" w:color="auto"/>
            </w:tcBorders>
          </w:tcPr>
          <w:p w14:paraId="4A7A9A95" w14:textId="5F54B858" w:rsidR="0019779F" w:rsidRPr="0019779F" w:rsidRDefault="0019779F" w:rsidP="0019779F">
            <w:pPr>
              <w:pStyle w:val="ListParagraph"/>
              <w:numPr>
                <w:ilvl w:val="0"/>
                <w:numId w:val="11"/>
              </w:numPr>
              <w:spacing w:line="254" w:lineRule="auto"/>
              <w:rPr>
                <w:rFonts w:cstheme="minorHAnsi"/>
              </w:rPr>
            </w:pPr>
            <w:r w:rsidRPr="0019779F">
              <w:rPr>
                <w:rFonts w:cstheme="minorHAnsi"/>
              </w:rPr>
              <w:t>Ability to combine information</w:t>
            </w:r>
            <w:r>
              <w:rPr>
                <w:rFonts w:cstheme="minorHAnsi"/>
              </w:rPr>
              <w:t xml:space="preserve"> </w:t>
            </w:r>
            <w:r w:rsidRPr="0019779F">
              <w:rPr>
                <w:rFonts w:cstheme="minorHAnsi"/>
              </w:rPr>
              <w:t>and ideas from several sources to reach a</w:t>
            </w:r>
            <w:r>
              <w:rPr>
                <w:rFonts w:cstheme="minorHAnsi"/>
              </w:rPr>
              <w:t xml:space="preserve"> </w:t>
            </w:r>
            <w:r w:rsidRPr="0019779F">
              <w:rPr>
                <w:rFonts w:cstheme="minorHAnsi"/>
              </w:rPr>
              <w:t>conclusion</w:t>
            </w:r>
          </w:p>
          <w:p w14:paraId="32B2FD21" w14:textId="2C1622D3" w:rsidR="00FE33D0" w:rsidRPr="0019779F" w:rsidRDefault="0019779F" w:rsidP="0019779F">
            <w:pPr>
              <w:pStyle w:val="ListParagraph"/>
              <w:numPr>
                <w:ilvl w:val="0"/>
                <w:numId w:val="11"/>
              </w:numPr>
              <w:spacing w:line="254" w:lineRule="auto"/>
              <w:rPr>
                <w:rFonts w:cstheme="minorHAnsi"/>
              </w:rPr>
            </w:pPr>
            <w:r w:rsidRPr="0019779F">
              <w:rPr>
                <w:rFonts w:cstheme="minorHAnsi"/>
              </w:rPr>
              <w:t>Ability to identify important and</w:t>
            </w:r>
            <w:r>
              <w:rPr>
                <w:rFonts w:cstheme="minorHAnsi"/>
              </w:rPr>
              <w:t xml:space="preserve"> </w:t>
            </w:r>
            <w:r w:rsidRPr="0019779F">
              <w:rPr>
                <w:rFonts w:cstheme="minorHAnsi"/>
              </w:rPr>
              <w:t>appropriate criteria and use them to evaluate</w:t>
            </w:r>
            <w:r>
              <w:rPr>
                <w:rFonts w:cstheme="minorHAnsi"/>
              </w:rPr>
              <w:t xml:space="preserve"> </w:t>
            </w:r>
            <w:r w:rsidRPr="0019779F">
              <w:rPr>
                <w:rFonts w:cstheme="minorHAnsi"/>
              </w:rPr>
              <w:t>available alternatives</w:t>
            </w:r>
          </w:p>
        </w:tc>
      </w:tr>
      <w:tr w:rsidR="00FE33D0" w14:paraId="44D51CAD" w14:textId="77777777" w:rsidTr="00FE33D0">
        <w:trPr>
          <w:trHeight w:val="842"/>
        </w:trPr>
        <w:tc>
          <w:tcPr>
            <w:tcW w:w="2269" w:type="dxa"/>
            <w:tcBorders>
              <w:top w:val="single" w:sz="4" w:space="0" w:color="auto"/>
              <w:left w:val="single" w:sz="4" w:space="0" w:color="auto"/>
              <w:bottom w:val="single" w:sz="4" w:space="0" w:color="auto"/>
              <w:right w:val="single" w:sz="4" w:space="0" w:color="auto"/>
            </w:tcBorders>
            <w:hideMark/>
          </w:tcPr>
          <w:p w14:paraId="4770C4B8" w14:textId="77777777" w:rsidR="00FE33D0" w:rsidRDefault="00FE33D0" w:rsidP="00FE33D0">
            <w:pPr>
              <w:spacing w:line="254" w:lineRule="auto"/>
              <w:rPr>
                <w:rFonts w:ascii="Times New Roman" w:hAnsi="Times New Roman" w:cs="Times New Roman"/>
                <w:b/>
              </w:rPr>
            </w:pPr>
            <w:r>
              <w:rPr>
                <w:rFonts w:ascii="Times New Roman" w:hAnsi="Times New Roman" w:cs="Times New Roman"/>
                <w:b/>
              </w:rPr>
              <w:t>DAY/DATE</w:t>
            </w:r>
          </w:p>
        </w:tc>
        <w:tc>
          <w:tcPr>
            <w:tcW w:w="1966" w:type="dxa"/>
            <w:tcBorders>
              <w:top w:val="single" w:sz="4" w:space="0" w:color="auto"/>
              <w:left w:val="single" w:sz="4" w:space="0" w:color="auto"/>
              <w:bottom w:val="single" w:sz="4" w:space="0" w:color="auto"/>
              <w:right w:val="single" w:sz="4" w:space="0" w:color="auto"/>
            </w:tcBorders>
            <w:hideMark/>
          </w:tcPr>
          <w:p w14:paraId="4C379CDC" w14:textId="77777777" w:rsidR="00FE33D0" w:rsidRDefault="00FE33D0" w:rsidP="00FE33D0">
            <w:pPr>
              <w:spacing w:line="254" w:lineRule="auto"/>
              <w:rPr>
                <w:rFonts w:ascii="Times New Roman" w:hAnsi="Times New Roman" w:cs="Times New Roman"/>
                <w:b/>
              </w:rPr>
            </w:pPr>
            <w:r>
              <w:rPr>
                <w:rFonts w:ascii="Times New Roman" w:hAnsi="Times New Roman" w:cs="Times New Roman"/>
                <w:b/>
              </w:rPr>
              <w:t>PHASE 1 : STARTER</w:t>
            </w:r>
          </w:p>
        </w:tc>
        <w:tc>
          <w:tcPr>
            <w:tcW w:w="5353" w:type="dxa"/>
            <w:gridSpan w:val="10"/>
            <w:tcBorders>
              <w:top w:val="single" w:sz="4" w:space="0" w:color="auto"/>
              <w:left w:val="single" w:sz="4" w:space="0" w:color="auto"/>
              <w:bottom w:val="single" w:sz="4" w:space="0" w:color="auto"/>
              <w:right w:val="single" w:sz="4" w:space="0" w:color="auto"/>
            </w:tcBorders>
            <w:hideMark/>
          </w:tcPr>
          <w:p w14:paraId="0C8991D8" w14:textId="77777777" w:rsidR="00FE33D0" w:rsidRDefault="00FE33D0" w:rsidP="00FE33D0">
            <w:pPr>
              <w:spacing w:line="254" w:lineRule="auto"/>
              <w:rPr>
                <w:rFonts w:cstheme="minorHAnsi"/>
                <w:b/>
              </w:rPr>
            </w:pPr>
            <w:r>
              <w:rPr>
                <w:rFonts w:cstheme="minorHAnsi"/>
                <w:b/>
              </w:rPr>
              <w:t>PHASE 2:     MAIN</w:t>
            </w:r>
          </w:p>
        </w:tc>
        <w:tc>
          <w:tcPr>
            <w:tcW w:w="1889" w:type="dxa"/>
            <w:tcBorders>
              <w:top w:val="single" w:sz="4" w:space="0" w:color="auto"/>
              <w:left w:val="single" w:sz="4" w:space="0" w:color="auto"/>
              <w:bottom w:val="single" w:sz="4" w:space="0" w:color="auto"/>
              <w:right w:val="single" w:sz="4" w:space="0" w:color="auto"/>
            </w:tcBorders>
            <w:hideMark/>
          </w:tcPr>
          <w:p w14:paraId="14ACD0DB" w14:textId="77777777" w:rsidR="00FE33D0" w:rsidRDefault="00FE33D0" w:rsidP="00FE33D0">
            <w:pPr>
              <w:spacing w:line="254" w:lineRule="auto"/>
              <w:rPr>
                <w:rFonts w:ascii="Times New Roman" w:hAnsi="Times New Roman" w:cs="Times New Roman"/>
                <w:b/>
              </w:rPr>
            </w:pPr>
            <w:r>
              <w:rPr>
                <w:rFonts w:ascii="Times New Roman" w:hAnsi="Times New Roman" w:cs="Times New Roman"/>
                <w:b/>
              </w:rPr>
              <w:t>PHASE 3:    REFLECTION</w:t>
            </w:r>
          </w:p>
        </w:tc>
      </w:tr>
      <w:tr w:rsidR="00FE33D0" w14:paraId="7FEFBE41" w14:textId="77777777" w:rsidTr="00FE33D0">
        <w:trPr>
          <w:trHeight w:val="2825"/>
        </w:trPr>
        <w:tc>
          <w:tcPr>
            <w:tcW w:w="2269" w:type="dxa"/>
            <w:tcBorders>
              <w:top w:val="single" w:sz="4" w:space="0" w:color="auto"/>
              <w:left w:val="single" w:sz="4" w:space="0" w:color="auto"/>
              <w:bottom w:val="single" w:sz="4" w:space="0" w:color="auto"/>
              <w:right w:val="single" w:sz="4" w:space="0" w:color="auto"/>
            </w:tcBorders>
            <w:hideMark/>
          </w:tcPr>
          <w:p w14:paraId="3EB9FEC0" w14:textId="77777777" w:rsidR="00FE33D0" w:rsidRDefault="00FE33D0" w:rsidP="00FE33D0">
            <w:pPr>
              <w:spacing w:line="254" w:lineRule="auto"/>
              <w:rPr>
                <w:rFonts w:ascii="Times New Roman" w:hAnsi="Times New Roman" w:cs="Times New Roman"/>
                <w:b/>
              </w:rPr>
            </w:pPr>
            <w:r>
              <w:rPr>
                <w:rFonts w:ascii="Times New Roman" w:hAnsi="Times New Roman" w:cs="Times New Roman"/>
                <w:b/>
              </w:rPr>
              <w:t>MONDAY</w:t>
            </w:r>
          </w:p>
        </w:tc>
        <w:tc>
          <w:tcPr>
            <w:tcW w:w="1966" w:type="dxa"/>
            <w:tcBorders>
              <w:top w:val="single" w:sz="4" w:space="0" w:color="auto"/>
              <w:left w:val="single" w:sz="4" w:space="0" w:color="auto"/>
              <w:bottom w:val="single" w:sz="4" w:space="0" w:color="auto"/>
              <w:right w:val="single" w:sz="4" w:space="0" w:color="auto"/>
            </w:tcBorders>
          </w:tcPr>
          <w:p w14:paraId="006EE6CB" w14:textId="51EB41E3" w:rsidR="00FE33D0" w:rsidRDefault="00C900D2" w:rsidP="00FE33D0">
            <w:pPr>
              <w:spacing w:line="242" w:lineRule="auto"/>
            </w:pPr>
            <w:r>
              <w:t>Discuss with the Learners about the meaning of “Sacred tradition”.</w:t>
            </w:r>
          </w:p>
        </w:tc>
        <w:tc>
          <w:tcPr>
            <w:tcW w:w="5353" w:type="dxa"/>
            <w:gridSpan w:val="10"/>
            <w:tcBorders>
              <w:top w:val="single" w:sz="4" w:space="0" w:color="auto"/>
              <w:left w:val="single" w:sz="4" w:space="0" w:color="auto"/>
              <w:bottom w:val="single" w:sz="4" w:space="0" w:color="auto"/>
              <w:right w:val="single" w:sz="4" w:space="0" w:color="auto"/>
            </w:tcBorders>
          </w:tcPr>
          <w:p w14:paraId="1ABB42FB" w14:textId="71838ABE" w:rsidR="00FE33D0" w:rsidRDefault="00C900D2" w:rsidP="00960013">
            <w:pPr>
              <w:pStyle w:val="ListParagraph"/>
              <w:numPr>
                <w:ilvl w:val="0"/>
                <w:numId w:val="7"/>
              </w:numPr>
              <w:spacing w:line="232" w:lineRule="auto"/>
              <w:rPr>
                <w:rFonts w:cstheme="minorHAnsi"/>
              </w:rPr>
            </w:pPr>
            <w:r>
              <w:rPr>
                <w:rFonts w:cstheme="minorHAnsi"/>
              </w:rPr>
              <w:t>Assist Learners to identify the origin and history of tradition.</w:t>
            </w:r>
          </w:p>
          <w:p w14:paraId="5E6E869E" w14:textId="77777777" w:rsidR="00C900D2" w:rsidRDefault="00C900D2" w:rsidP="00960013">
            <w:pPr>
              <w:pStyle w:val="ListParagraph"/>
              <w:numPr>
                <w:ilvl w:val="0"/>
                <w:numId w:val="7"/>
              </w:numPr>
              <w:spacing w:line="232" w:lineRule="auto"/>
              <w:rPr>
                <w:rFonts w:cstheme="minorHAnsi"/>
              </w:rPr>
            </w:pPr>
            <w:r>
              <w:rPr>
                <w:rFonts w:cstheme="minorHAnsi"/>
              </w:rPr>
              <w:t>Discuss examples of oral traditions identified in community of the Learners.</w:t>
            </w:r>
          </w:p>
          <w:p w14:paraId="75F8393D" w14:textId="77777777" w:rsidR="00C900D2" w:rsidRDefault="00C900D2" w:rsidP="00960013">
            <w:pPr>
              <w:pStyle w:val="ListParagraph"/>
              <w:numPr>
                <w:ilvl w:val="0"/>
                <w:numId w:val="7"/>
              </w:numPr>
              <w:spacing w:line="232" w:lineRule="auto"/>
              <w:rPr>
                <w:rFonts w:cstheme="minorHAnsi"/>
              </w:rPr>
            </w:pPr>
            <w:r>
              <w:rPr>
                <w:rFonts w:cstheme="minorHAnsi"/>
              </w:rPr>
              <w:t>Learners brainstorm to use proverbs in peer to peer conversations.</w:t>
            </w:r>
          </w:p>
          <w:p w14:paraId="2039150E" w14:textId="48E98D8E" w:rsidR="00960013" w:rsidRPr="00960013" w:rsidRDefault="00960013" w:rsidP="00960013">
            <w:pPr>
              <w:pStyle w:val="ListParagraph"/>
              <w:numPr>
                <w:ilvl w:val="0"/>
                <w:numId w:val="7"/>
              </w:numPr>
              <w:spacing w:line="232" w:lineRule="auto"/>
              <w:rPr>
                <w:rFonts w:cstheme="minorHAnsi"/>
                <w:color w:val="000000" w:themeColor="text1"/>
              </w:rPr>
            </w:pPr>
            <w:r>
              <w:rPr>
                <w:rFonts w:cstheme="minorHAnsi"/>
              </w:rPr>
              <w:t xml:space="preserve">Discuss with the Learners about importance of </w:t>
            </w:r>
            <w:r w:rsidRPr="00960013">
              <w:rPr>
                <w:rFonts w:cstheme="minorHAnsi"/>
                <w:color w:val="000000" w:themeColor="text1"/>
              </w:rPr>
              <w:t>oral traditions.</w:t>
            </w:r>
          </w:p>
          <w:p w14:paraId="45CF094B" w14:textId="77777777" w:rsidR="00960013" w:rsidRPr="00960013" w:rsidRDefault="00960013" w:rsidP="00960013">
            <w:pPr>
              <w:pStyle w:val="Heading2"/>
              <w:pBdr>
                <w:top w:val="single" w:sz="2" w:space="0" w:color="auto"/>
                <w:left w:val="single" w:sz="2" w:space="0" w:color="auto"/>
                <w:bottom w:val="single" w:sz="2" w:space="0" w:color="auto"/>
                <w:right w:val="single" w:sz="2" w:space="0" w:color="auto"/>
              </w:pBdr>
              <w:rPr>
                <w:rFonts w:asciiTheme="minorHAnsi" w:hAnsiTheme="minorHAnsi" w:cstheme="minorHAnsi"/>
                <w:color w:val="000000" w:themeColor="text1"/>
                <w:sz w:val="22"/>
                <w:szCs w:val="22"/>
              </w:rPr>
            </w:pPr>
            <w:r w:rsidRPr="00960013">
              <w:rPr>
                <w:rFonts w:asciiTheme="minorHAnsi" w:hAnsiTheme="minorHAnsi" w:cstheme="minorHAnsi"/>
                <w:color w:val="000000" w:themeColor="text1"/>
                <w:sz w:val="22"/>
                <w:szCs w:val="22"/>
              </w:rPr>
              <w:t>Oral Traditions in Customs</w:t>
            </w:r>
          </w:p>
          <w:p w14:paraId="32A44E26" w14:textId="77777777" w:rsidR="00960013" w:rsidRPr="00960013" w:rsidRDefault="00960013" w:rsidP="00960013">
            <w:pPr>
              <w:pStyle w:val="NormalWeb"/>
              <w:pBdr>
                <w:top w:val="single" w:sz="2" w:space="0" w:color="auto"/>
                <w:left w:val="single" w:sz="2" w:space="0" w:color="auto"/>
                <w:bottom w:val="single" w:sz="2" w:space="0" w:color="auto"/>
                <w:right w:val="single" w:sz="2" w:space="0" w:color="auto"/>
              </w:pBdr>
              <w:rPr>
                <w:rFonts w:asciiTheme="minorHAnsi" w:hAnsiTheme="minorHAnsi" w:cstheme="minorHAnsi"/>
                <w:color w:val="000000" w:themeColor="text1"/>
                <w:sz w:val="22"/>
                <w:szCs w:val="22"/>
              </w:rPr>
            </w:pPr>
            <w:r w:rsidRPr="00960013">
              <w:rPr>
                <w:rFonts w:asciiTheme="minorHAnsi" w:hAnsiTheme="minorHAnsi" w:cstheme="minorHAnsi"/>
                <w:color w:val="000000" w:themeColor="text1"/>
                <w:sz w:val="22"/>
                <w:szCs w:val="22"/>
              </w:rPr>
              <w:t>Customs are also a form of oral tradition passed down through the generations. Explore several general oral traditions found around the world.</w:t>
            </w:r>
          </w:p>
          <w:p w14:paraId="6456E1B7" w14:textId="77777777" w:rsidR="00960013" w:rsidRPr="00960013" w:rsidRDefault="00960013" w:rsidP="00960013">
            <w:pPr>
              <w:numPr>
                <w:ilvl w:val="0"/>
                <w:numId w:val="7"/>
              </w:num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cstheme="minorHAnsi"/>
                <w:color w:val="000000" w:themeColor="text1"/>
              </w:rPr>
            </w:pPr>
            <w:r w:rsidRPr="00960013">
              <w:rPr>
                <w:rFonts w:cstheme="minorHAnsi"/>
                <w:color w:val="000000" w:themeColor="text1"/>
              </w:rPr>
              <w:t>the tradition of blowing out candles at birthday celebrations</w:t>
            </w:r>
          </w:p>
          <w:p w14:paraId="741E287B" w14:textId="77777777" w:rsidR="00960013" w:rsidRPr="00960013" w:rsidRDefault="00960013" w:rsidP="00960013">
            <w:pPr>
              <w:numPr>
                <w:ilvl w:val="0"/>
                <w:numId w:val="7"/>
              </w:num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cstheme="minorHAnsi"/>
                <w:color w:val="000000" w:themeColor="text1"/>
              </w:rPr>
            </w:pPr>
            <w:r w:rsidRPr="00960013">
              <w:rPr>
                <w:rFonts w:cstheme="minorHAnsi"/>
                <w:color w:val="000000" w:themeColor="text1"/>
              </w:rPr>
              <w:t>the custom of not wearing white to a wedding, unless you are the bride</w:t>
            </w:r>
          </w:p>
          <w:p w14:paraId="4403F251" w14:textId="77777777" w:rsidR="00960013" w:rsidRPr="00960013" w:rsidRDefault="00960013" w:rsidP="00960013">
            <w:pPr>
              <w:numPr>
                <w:ilvl w:val="0"/>
                <w:numId w:val="7"/>
              </w:num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cstheme="minorHAnsi"/>
                <w:color w:val="000000" w:themeColor="text1"/>
              </w:rPr>
            </w:pPr>
            <w:r w:rsidRPr="00960013">
              <w:rPr>
                <w:rFonts w:cstheme="minorHAnsi"/>
                <w:color w:val="000000" w:themeColor="text1"/>
              </w:rPr>
              <w:lastRenderedPageBreak/>
              <w:t>the custom of celebrating the bounty of the harvest at a festival.</w:t>
            </w:r>
          </w:p>
          <w:p w14:paraId="6673DC2C" w14:textId="77777777" w:rsidR="00960013" w:rsidRPr="00960013" w:rsidRDefault="00960013" w:rsidP="00960013">
            <w:pPr>
              <w:numPr>
                <w:ilvl w:val="0"/>
                <w:numId w:val="7"/>
              </w:num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cstheme="minorHAnsi"/>
                <w:color w:val="000000" w:themeColor="text1"/>
              </w:rPr>
            </w:pPr>
            <w:r w:rsidRPr="00960013">
              <w:rPr>
                <w:rFonts w:cstheme="minorHAnsi"/>
                <w:color w:val="000000" w:themeColor="text1"/>
              </w:rPr>
              <w:t>the way babies wear white at christenings</w:t>
            </w:r>
          </w:p>
          <w:p w14:paraId="05D28085" w14:textId="77777777" w:rsidR="00960013" w:rsidRPr="00960013" w:rsidRDefault="00960013" w:rsidP="00960013">
            <w:pPr>
              <w:numPr>
                <w:ilvl w:val="0"/>
                <w:numId w:val="7"/>
              </w:num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cstheme="minorHAnsi"/>
                <w:color w:val="000000" w:themeColor="text1"/>
              </w:rPr>
            </w:pPr>
            <w:r w:rsidRPr="00960013">
              <w:rPr>
                <w:rFonts w:cstheme="minorHAnsi"/>
                <w:color w:val="000000" w:themeColor="text1"/>
              </w:rPr>
              <w:t>the different rituals found for new members of a fraternity or sorority</w:t>
            </w:r>
          </w:p>
          <w:p w14:paraId="77991D71" w14:textId="77777777" w:rsidR="00960013" w:rsidRPr="00960013" w:rsidRDefault="00960013" w:rsidP="00960013">
            <w:pPr>
              <w:numPr>
                <w:ilvl w:val="0"/>
                <w:numId w:val="7"/>
              </w:num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cstheme="minorHAnsi"/>
                <w:color w:val="000000" w:themeColor="text1"/>
              </w:rPr>
            </w:pPr>
            <w:r w:rsidRPr="00960013">
              <w:rPr>
                <w:rFonts w:cstheme="minorHAnsi"/>
                <w:color w:val="000000" w:themeColor="text1"/>
              </w:rPr>
              <w:t>throwing a baby shower for a mother-to-be or bride-to-be</w:t>
            </w:r>
          </w:p>
          <w:p w14:paraId="480B81EB" w14:textId="77777777" w:rsidR="00960013" w:rsidRPr="00960013" w:rsidRDefault="00960013" w:rsidP="00960013">
            <w:pPr>
              <w:numPr>
                <w:ilvl w:val="0"/>
                <w:numId w:val="7"/>
              </w:num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cstheme="minorHAnsi"/>
                <w:color w:val="000000" w:themeColor="text1"/>
              </w:rPr>
            </w:pPr>
            <w:r w:rsidRPr="00960013">
              <w:rPr>
                <w:rFonts w:cstheme="minorHAnsi"/>
                <w:color w:val="000000" w:themeColor="text1"/>
              </w:rPr>
              <w:t>having bachelor or bachelorette parties before a wedding</w:t>
            </w:r>
          </w:p>
          <w:p w14:paraId="79D971EC" w14:textId="77777777" w:rsidR="00960013" w:rsidRDefault="00960013" w:rsidP="00960013">
            <w:pPr>
              <w:pBdr>
                <w:top w:val="single" w:sz="2" w:space="0" w:color="auto"/>
                <w:left w:val="single" w:sz="2" w:space="0" w:color="auto"/>
                <w:bottom w:val="single" w:sz="2" w:space="0" w:color="auto"/>
                <w:right w:val="single" w:sz="2" w:space="0" w:color="auto"/>
              </w:pBdr>
              <w:spacing w:after="0" w:line="240" w:lineRule="auto"/>
              <w:ind w:left="720"/>
              <w:rPr>
                <w:rFonts w:eastAsia="Times New Roman" w:cstheme="minorHAnsi"/>
                <w:color w:val="000000" w:themeColor="text1"/>
              </w:rPr>
            </w:pPr>
          </w:p>
          <w:p w14:paraId="25F4610C" w14:textId="77777777" w:rsidR="00960013" w:rsidRDefault="00960013" w:rsidP="00960013">
            <w:pPr>
              <w:pBdr>
                <w:top w:val="single" w:sz="2" w:space="0" w:color="auto"/>
                <w:left w:val="single" w:sz="2" w:space="0" w:color="auto"/>
                <w:bottom w:val="single" w:sz="2" w:space="0" w:color="auto"/>
                <w:right w:val="single" w:sz="2" w:space="0" w:color="auto"/>
              </w:pBdr>
              <w:spacing w:after="0" w:line="240" w:lineRule="auto"/>
              <w:ind w:left="720"/>
              <w:rPr>
                <w:rFonts w:eastAsia="Times New Roman" w:cstheme="minorHAnsi"/>
                <w:color w:val="000000" w:themeColor="text1"/>
              </w:rPr>
            </w:pPr>
          </w:p>
          <w:p w14:paraId="6B46DF03" w14:textId="77777777" w:rsidR="00960013" w:rsidRDefault="00960013" w:rsidP="00960013">
            <w:pPr>
              <w:pBdr>
                <w:top w:val="single" w:sz="2" w:space="0" w:color="auto"/>
                <w:left w:val="single" w:sz="2" w:space="0" w:color="auto"/>
                <w:bottom w:val="single" w:sz="2" w:space="0" w:color="auto"/>
                <w:right w:val="single" w:sz="2" w:space="0" w:color="auto"/>
              </w:pBdr>
              <w:spacing w:after="0" w:line="240" w:lineRule="auto"/>
              <w:ind w:left="720"/>
              <w:rPr>
                <w:rFonts w:eastAsia="Times New Roman" w:cstheme="minorHAnsi"/>
                <w:b/>
                <w:color w:val="000000" w:themeColor="text1"/>
              </w:rPr>
            </w:pPr>
            <w:r>
              <w:rPr>
                <w:rFonts w:eastAsia="Times New Roman" w:cstheme="minorHAnsi"/>
                <w:b/>
                <w:color w:val="000000" w:themeColor="text1"/>
              </w:rPr>
              <w:t>Proverbs;</w:t>
            </w:r>
          </w:p>
          <w:p w14:paraId="59722E4E" w14:textId="77777777" w:rsidR="00960013" w:rsidRDefault="00960013" w:rsidP="00960013">
            <w:pPr>
              <w:pBdr>
                <w:top w:val="single" w:sz="2" w:space="0" w:color="auto"/>
                <w:left w:val="single" w:sz="2" w:space="0" w:color="auto"/>
                <w:bottom w:val="single" w:sz="2" w:space="0" w:color="auto"/>
                <w:right w:val="single" w:sz="2" w:space="0" w:color="auto"/>
              </w:pBdr>
              <w:spacing w:after="0" w:line="240" w:lineRule="auto"/>
              <w:ind w:left="720"/>
              <w:rPr>
                <w:rFonts w:eastAsia="Times New Roman" w:cstheme="minorHAnsi"/>
                <w:b/>
                <w:color w:val="000000" w:themeColor="text1"/>
              </w:rPr>
            </w:pPr>
          </w:p>
          <w:p w14:paraId="6E032607" w14:textId="77777777" w:rsidR="00960013" w:rsidRPr="00960013" w:rsidRDefault="00960013" w:rsidP="00960013">
            <w:pPr>
              <w:pStyle w:val="ListParagraph"/>
              <w:numPr>
                <w:ilvl w:val="0"/>
                <w:numId w:val="9"/>
              </w:numPr>
              <w:pBdr>
                <w:top w:val="single" w:sz="2" w:space="0" w:color="auto"/>
                <w:left w:val="single" w:sz="2" w:space="0" w:color="auto"/>
                <w:bottom w:val="single" w:sz="2" w:space="0" w:color="auto"/>
                <w:right w:val="single" w:sz="2" w:space="0" w:color="auto"/>
              </w:pBdr>
              <w:spacing w:after="0" w:line="240" w:lineRule="auto"/>
              <w:rPr>
                <w:rFonts w:eastAsia="Times New Roman" w:cstheme="minorHAnsi"/>
                <w:color w:val="000000" w:themeColor="text1"/>
              </w:rPr>
            </w:pPr>
            <w:r w:rsidRPr="00960013">
              <w:rPr>
                <w:rFonts w:eastAsia="Times New Roman" w:cstheme="minorHAnsi"/>
                <w:color w:val="000000" w:themeColor="text1"/>
              </w:rPr>
              <w:t>“Early to bed and early to rise, makes a man healthy, wealthy and wise.”</w:t>
            </w:r>
          </w:p>
          <w:p w14:paraId="09D6CADD" w14:textId="77777777" w:rsidR="00960013" w:rsidRPr="00960013" w:rsidRDefault="00960013" w:rsidP="00960013">
            <w:pPr>
              <w:pBdr>
                <w:top w:val="single" w:sz="2" w:space="0" w:color="auto"/>
                <w:left w:val="single" w:sz="2" w:space="0" w:color="auto"/>
                <w:bottom w:val="single" w:sz="2" w:space="0" w:color="auto"/>
                <w:right w:val="single" w:sz="2" w:space="0" w:color="auto"/>
              </w:pBdr>
              <w:spacing w:after="0" w:line="240" w:lineRule="auto"/>
              <w:ind w:left="720"/>
              <w:rPr>
                <w:rFonts w:eastAsia="Times New Roman" w:cstheme="minorHAnsi"/>
                <w:color w:val="000000" w:themeColor="text1"/>
              </w:rPr>
            </w:pPr>
            <w:r w:rsidRPr="00960013">
              <w:rPr>
                <w:rFonts w:eastAsia="Times New Roman" w:cstheme="minorHAnsi"/>
                <w:b/>
                <w:bCs/>
                <w:color w:val="000000" w:themeColor="text1"/>
                <w:bdr w:val="single" w:sz="2" w:space="0" w:color="auto" w:frame="1"/>
              </w:rPr>
              <w:t>Meaning: </w:t>
            </w:r>
            <w:r w:rsidRPr="00960013">
              <w:rPr>
                <w:rFonts w:eastAsia="Times New Roman" w:cstheme="minorHAnsi"/>
                <w:color w:val="000000" w:themeColor="text1"/>
              </w:rPr>
              <w:t>Taking care of yourself leads to success and productivity.</w:t>
            </w:r>
          </w:p>
          <w:p w14:paraId="10313E8E" w14:textId="77777777" w:rsidR="00960013" w:rsidRPr="00960013" w:rsidRDefault="00960013" w:rsidP="00960013">
            <w:pPr>
              <w:numPr>
                <w:ilvl w:val="0"/>
                <w:numId w:val="7"/>
              </w:numPr>
              <w:pBdr>
                <w:top w:val="single" w:sz="2" w:space="0" w:color="auto"/>
                <w:left w:val="single" w:sz="2" w:space="0" w:color="auto"/>
                <w:bottom w:val="single" w:sz="2" w:space="0" w:color="auto"/>
                <w:right w:val="single" w:sz="2" w:space="0" w:color="auto"/>
              </w:pBdr>
              <w:spacing w:after="0" w:line="240" w:lineRule="auto"/>
              <w:rPr>
                <w:rFonts w:eastAsia="Times New Roman" w:cstheme="minorHAnsi"/>
                <w:color w:val="000000" w:themeColor="text1"/>
              </w:rPr>
            </w:pPr>
            <w:r w:rsidRPr="00960013">
              <w:rPr>
                <w:rFonts w:eastAsia="Times New Roman" w:cstheme="minorHAnsi"/>
                <w:color w:val="000000" w:themeColor="text1"/>
              </w:rPr>
              <w:t>“It's no use locking the stable door after the horse has bolted.”</w:t>
            </w:r>
          </w:p>
          <w:p w14:paraId="4C397EE3" w14:textId="77777777" w:rsidR="00960013" w:rsidRPr="00960013" w:rsidRDefault="00960013" w:rsidP="00960013">
            <w:pPr>
              <w:pBdr>
                <w:top w:val="single" w:sz="2" w:space="0" w:color="auto"/>
                <w:left w:val="single" w:sz="2" w:space="0" w:color="auto"/>
                <w:bottom w:val="single" w:sz="2" w:space="0" w:color="auto"/>
                <w:right w:val="single" w:sz="2" w:space="0" w:color="auto"/>
              </w:pBdr>
              <w:spacing w:after="0" w:line="240" w:lineRule="auto"/>
              <w:ind w:left="720"/>
              <w:rPr>
                <w:rFonts w:eastAsia="Times New Roman" w:cstheme="minorHAnsi"/>
                <w:color w:val="000000" w:themeColor="text1"/>
              </w:rPr>
            </w:pPr>
            <w:r w:rsidRPr="00960013">
              <w:rPr>
                <w:rFonts w:eastAsia="Times New Roman" w:cstheme="minorHAnsi"/>
                <w:b/>
                <w:bCs/>
                <w:color w:val="000000" w:themeColor="text1"/>
                <w:bdr w:val="single" w:sz="2" w:space="0" w:color="auto" w:frame="1"/>
              </w:rPr>
              <w:t>Meaning: </w:t>
            </w:r>
            <w:r w:rsidRPr="00960013">
              <w:rPr>
                <w:rFonts w:eastAsia="Times New Roman" w:cstheme="minorHAnsi"/>
                <w:color w:val="000000" w:themeColor="text1"/>
              </w:rPr>
              <w:t>Fixing a mistake won’t help after the consequences have happened.</w:t>
            </w:r>
          </w:p>
          <w:p w14:paraId="54C5B83C" w14:textId="77777777" w:rsidR="00960013" w:rsidRPr="00960013" w:rsidRDefault="00960013" w:rsidP="00960013">
            <w:pPr>
              <w:numPr>
                <w:ilvl w:val="0"/>
                <w:numId w:val="7"/>
              </w:numPr>
              <w:pBdr>
                <w:top w:val="single" w:sz="2" w:space="0" w:color="auto"/>
                <w:left w:val="single" w:sz="2" w:space="0" w:color="auto"/>
                <w:bottom w:val="single" w:sz="2" w:space="0" w:color="auto"/>
                <w:right w:val="single" w:sz="2" w:space="0" w:color="auto"/>
              </w:pBdr>
              <w:spacing w:after="0" w:line="240" w:lineRule="auto"/>
              <w:rPr>
                <w:rFonts w:eastAsia="Times New Roman" w:cstheme="minorHAnsi"/>
                <w:color w:val="000000" w:themeColor="text1"/>
              </w:rPr>
            </w:pPr>
            <w:r w:rsidRPr="00960013">
              <w:rPr>
                <w:rFonts w:eastAsia="Times New Roman" w:cstheme="minorHAnsi"/>
                <w:color w:val="000000" w:themeColor="text1"/>
              </w:rPr>
              <w:t>“Laugh and the world laughs with you, weep and you weep alone.”</w:t>
            </w:r>
          </w:p>
          <w:p w14:paraId="4039B39B" w14:textId="77777777" w:rsidR="00960013" w:rsidRPr="00960013" w:rsidRDefault="00960013" w:rsidP="00960013">
            <w:pPr>
              <w:pBdr>
                <w:top w:val="single" w:sz="2" w:space="0" w:color="auto"/>
                <w:left w:val="single" w:sz="2" w:space="0" w:color="auto"/>
                <w:bottom w:val="single" w:sz="2" w:space="0" w:color="auto"/>
                <w:right w:val="single" w:sz="2" w:space="0" w:color="auto"/>
              </w:pBdr>
              <w:spacing w:after="0" w:line="240" w:lineRule="auto"/>
              <w:ind w:left="720"/>
              <w:rPr>
                <w:rFonts w:eastAsia="Times New Roman" w:cstheme="minorHAnsi"/>
                <w:color w:val="000000" w:themeColor="text1"/>
              </w:rPr>
            </w:pPr>
            <w:r w:rsidRPr="00960013">
              <w:rPr>
                <w:rFonts w:eastAsia="Times New Roman" w:cstheme="minorHAnsi"/>
                <w:b/>
                <w:bCs/>
                <w:color w:val="000000" w:themeColor="text1"/>
                <w:bdr w:val="single" w:sz="2" w:space="0" w:color="auto" w:frame="1"/>
              </w:rPr>
              <w:t>Meaning: </w:t>
            </w:r>
            <w:r w:rsidRPr="00960013">
              <w:rPr>
                <w:rFonts w:eastAsia="Times New Roman" w:cstheme="minorHAnsi"/>
                <w:color w:val="000000" w:themeColor="text1"/>
              </w:rPr>
              <w:t>People prefer sharing good news over bad news.</w:t>
            </w:r>
          </w:p>
          <w:p w14:paraId="00AC2B09" w14:textId="77777777" w:rsidR="00960013" w:rsidRPr="00960013" w:rsidRDefault="00960013" w:rsidP="00960013">
            <w:pPr>
              <w:numPr>
                <w:ilvl w:val="0"/>
                <w:numId w:val="7"/>
              </w:numPr>
              <w:pBdr>
                <w:top w:val="single" w:sz="2" w:space="0" w:color="auto"/>
                <w:left w:val="single" w:sz="2" w:space="0" w:color="auto"/>
                <w:bottom w:val="single" w:sz="2" w:space="0" w:color="auto"/>
                <w:right w:val="single" w:sz="2" w:space="0" w:color="auto"/>
              </w:pBdr>
              <w:spacing w:after="0" w:line="240" w:lineRule="auto"/>
              <w:rPr>
                <w:rFonts w:eastAsia="Times New Roman" w:cstheme="minorHAnsi"/>
                <w:color w:val="000000" w:themeColor="text1"/>
              </w:rPr>
            </w:pPr>
            <w:r w:rsidRPr="00960013">
              <w:rPr>
                <w:rFonts w:eastAsia="Times New Roman" w:cstheme="minorHAnsi"/>
                <w:color w:val="000000" w:themeColor="text1"/>
              </w:rPr>
              <w:t>“'Tis better to have loved and lost, than never to have loved at all.”</w:t>
            </w:r>
          </w:p>
          <w:p w14:paraId="67FBB70F" w14:textId="77777777" w:rsidR="00960013" w:rsidRPr="00960013" w:rsidRDefault="00960013" w:rsidP="00960013">
            <w:pPr>
              <w:pBdr>
                <w:top w:val="single" w:sz="2" w:space="0" w:color="auto"/>
                <w:left w:val="single" w:sz="2" w:space="0" w:color="auto"/>
                <w:bottom w:val="single" w:sz="2" w:space="0" w:color="auto"/>
                <w:right w:val="single" w:sz="2" w:space="0" w:color="auto"/>
              </w:pBdr>
              <w:spacing w:after="0" w:line="240" w:lineRule="auto"/>
              <w:ind w:left="720"/>
              <w:rPr>
                <w:rFonts w:eastAsia="Times New Roman" w:cstheme="minorHAnsi"/>
                <w:color w:val="000000" w:themeColor="text1"/>
              </w:rPr>
            </w:pPr>
            <w:r w:rsidRPr="00960013">
              <w:rPr>
                <w:rFonts w:eastAsia="Times New Roman" w:cstheme="minorHAnsi"/>
                <w:b/>
                <w:bCs/>
                <w:color w:val="000000" w:themeColor="text1"/>
                <w:bdr w:val="single" w:sz="2" w:space="0" w:color="auto" w:frame="1"/>
              </w:rPr>
              <w:t>Meaning: </w:t>
            </w:r>
            <w:r w:rsidRPr="00960013">
              <w:rPr>
                <w:rFonts w:eastAsia="Times New Roman" w:cstheme="minorHAnsi"/>
                <w:color w:val="000000" w:themeColor="text1"/>
              </w:rPr>
              <w:t>The experience of having loved someone is more valuable than being alone.</w:t>
            </w:r>
          </w:p>
          <w:p w14:paraId="3EAA9C88" w14:textId="77777777" w:rsidR="00960013" w:rsidRPr="00960013" w:rsidRDefault="00960013" w:rsidP="00960013">
            <w:pPr>
              <w:numPr>
                <w:ilvl w:val="0"/>
                <w:numId w:val="7"/>
              </w:numPr>
              <w:pBdr>
                <w:top w:val="single" w:sz="2" w:space="0" w:color="auto"/>
                <w:left w:val="single" w:sz="2" w:space="0" w:color="auto"/>
                <w:bottom w:val="single" w:sz="2" w:space="0" w:color="auto"/>
                <w:right w:val="single" w:sz="2" w:space="0" w:color="auto"/>
              </w:pBdr>
              <w:spacing w:beforeAutospacing="1" w:after="0" w:afterAutospacing="1" w:line="240" w:lineRule="auto"/>
              <w:rPr>
                <w:rFonts w:eastAsia="Times New Roman" w:cstheme="minorHAnsi"/>
                <w:color w:val="000000" w:themeColor="text1"/>
              </w:rPr>
            </w:pPr>
            <w:r w:rsidRPr="00960013">
              <w:rPr>
                <w:rFonts w:eastAsia="Times New Roman" w:cstheme="minorHAnsi"/>
                <w:color w:val="000000" w:themeColor="text1"/>
              </w:rPr>
              <w:t>“People who live in glass houses shouldn’t throw stones.”</w:t>
            </w:r>
            <w:r w:rsidRPr="00960013">
              <w:rPr>
                <w:rFonts w:eastAsia="Times New Roman" w:cstheme="minorHAnsi"/>
                <w:color w:val="000000" w:themeColor="text1"/>
              </w:rPr>
              <w:br/>
            </w:r>
            <w:r w:rsidRPr="00960013">
              <w:rPr>
                <w:rFonts w:eastAsia="Times New Roman" w:cstheme="minorHAnsi"/>
                <w:b/>
                <w:bCs/>
                <w:color w:val="000000" w:themeColor="text1"/>
                <w:bdr w:val="single" w:sz="2" w:space="0" w:color="auto" w:frame="1"/>
              </w:rPr>
              <w:t>Meaning:</w:t>
            </w:r>
            <w:r w:rsidRPr="00960013">
              <w:rPr>
                <w:rFonts w:eastAsia="Times New Roman" w:cstheme="minorHAnsi"/>
                <w:color w:val="000000" w:themeColor="text1"/>
              </w:rPr>
              <w:t> Don’t criticize others for something you also do.</w:t>
            </w:r>
          </w:p>
          <w:p w14:paraId="3243E9CB" w14:textId="77777777" w:rsidR="00960013" w:rsidRPr="00960013" w:rsidRDefault="00960013" w:rsidP="00960013">
            <w:pPr>
              <w:numPr>
                <w:ilvl w:val="0"/>
                <w:numId w:val="7"/>
              </w:numPr>
              <w:pBdr>
                <w:top w:val="single" w:sz="2" w:space="0" w:color="auto"/>
                <w:left w:val="single" w:sz="2" w:space="0" w:color="auto"/>
                <w:bottom w:val="single" w:sz="2" w:space="0" w:color="auto"/>
                <w:right w:val="single" w:sz="2" w:space="0" w:color="auto"/>
              </w:pBdr>
              <w:spacing w:after="0" w:line="240" w:lineRule="auto"/>
              <w:rPr>
                <w:rFonts w:eastAsia="Times New Roman" w:cstheme="minorHAnsi"/>
                <w:color w:val="000000" w:themeColor="text1"/>
              </w:rPr>
            </w:pPr>
            <w:r w:rsidRPr="00960013">
              <w:rPr>
                <w:rFonts w:eastAsia="Times New Roman" w:cstheme="minorHAnsi"/>
                <w:color w:val="000000" w:themeColor="text1"/>
              </w:rPr>
              <w:t>“The apple doesn’t fall far from the tree.”</w:t>
            </w:r>
          </w:p>
          <w:p w14:paraId="726CE929" w14:textId="77777777" w:rsidR="00960013" w:rsidRPr="00960013" w:rsidRDefault="00960013" w:rsidP="00960013">
            <w:pPr>
              <w:pBdr>
                <w:top w:val="single" w:sz="2" w:space="0" w:color="auto"/>
                <w:left w:val="single" w:sz="2" w:space="0" w:color="auto"/>
                <w:bottom w:val="single" w:sz="2" w:space="0" w:color="auto"/>
                <w:right w:val="single" w:sz="2" w:space="0" w:color="auto"/>
              </w:pBdr>
              <w:spacing w:after="0" w:line="240" w:lineRule="auto"/>
              <w:ind w:left="720"/>
              <w:rPr>
                <w:rFonts w:eastAsia="Times New Roman" w:cstheme="minorHAnsi"/>
                <w:color w:val="000000" w:themeColor="text1"/>
              </w:rPr>
            </w:pPr>
            <w:r w:rsidRPr="00960013">
              <w:rPr>
                <w:rFonts w:eastAsia="Times New Roman" w:cstheme="minorHAnsi"/>
                <w:b/>
                <w:bCs/>
                <w:color w:val="000000" w:themeColor="text1"/>
                <w:bdr w:val="single" w:sz="2" w:space="0" w:color="auto" w:frame="1"/>
              </w:rPr>
              <w:t>Meaning: </w:t>
            </w:r>
            <w:r w:rsidRPr="00960013">
              <w:rPr>
                <w:rFonts w:eastAsia="Times New Roman" w:cstheme="minorHAnsi"/>
                <w:color w:val="000000" w:themeColor="text1"/>
              </w:rPr>
              <w:t>Children often resemble their parents in both appearance and behavior.</w:t>
            </w:r>
          </w:p>
          <w:p w14:paraId="5739B09F" w14:textId="77777777" w:rsidR="00960013" w:rsidRPr="00960013" w:rsidRDefault="00960013" w:rsidP="00960013">
            <w:pPr>
              <w:numPr>
                <w:ilvl w:val="0"/>
                <w:numId w:val="7"/>
              </w:numPr>
              <w:pBdr>
                <w:top w:val="single" w:sz="2" w:space="0" w:color="auto"/>
                <w:left w:val="single" w:sz="2" w:space="0" w:color="auto"/>
                <w:bottom w:val="single" w:sz="2" w:space="0" w:color="auto"/>
                <w:right w:val="single" w:sz="2" w:space="0" w:color="auto"/>
              </w:pBdr>
              <w:spacing w:after="0" w:line="240" w:lineRule="auto"/>
              <w:rPr>
                <w:rFonts w:eastAsia="Times New Roman" w:cstheme="minorHAnsi"/>
                <w:color w:val="000000" w:themeColor="text1"/>
              </w:rPr>
            </w:pPr>
            <w:r w:rsidRPr="00960013">
              <w:rPr>
                <w:rFonts w:eastAsia="Times New Roman" w:cstheme="minorHAnsi"/>
                <w:color w:val="000000" w:themeColor="text1"/>
              </w:rPr>
              <w:t>“The poor carpenter blames his tools.”</w:t>
            </w:r>
          </w:p>
          <w:p w14:paraId="5B399ECC" w14:textId="77777777" w:rsidR="00960013" w:rsidRPr="00960013" w:rsidRDefault="00960013" w:rsidP="00960013">
            <w:pPr>
              <w:pBdr>
                <w:top w:val="single" w:sz="2" w:space="0" w:color="auto"/>
                <w:left w:val="single" w:sz="2" w:space="0" w:color="auto"/>
                <w:bottom w:val="single" w:sz="2" w:space="0" w:color="auto"/>
                <w:right w:val="single" w:sz="2" w:space="0" w:color="auto"/>
              </w:pBdr>
              <w:spacing w:after="0" w:line="240" w:lineRule="auto"/>
              <w:ind w:left="720"/>
              <w:rPr>
                <w:rFonts w:eastAsia="Times New Roman" w:cstheme="minorHAnsi"/>
                <w:color w:val="000000" w:themeColor="text1"/>
              </w:rPr>
            </w:pPr>
            <w:r w:rsidRPr="00960013">
              <w:rPr>
                <w:rFonts w:eastAsia="Times New Roman" w:cstheme="minorHAnsi"/>
                <w:b/>
                <w:bCs/>
                <w:color w:val="000000" w:themeColor="text1"/>
                <w:bdr w:val="single" w:sz="2" w:space="0" w:color="auto" w:frame="1"/>
              </w:rPr>
              <w:t>Meaning: </w:t>
            </w:r>
            <w:r w:rsidRPr="00960013">
              <w:rPr>
                <w:rFonts w:eastAsia="Times New Roman" w:cstheme="minorHAnsi"/>
                <w:color w:val="000000" w:themeColor="text1"/>
              </w:rPr>
              <w:t>Take ownership of your mistakes instead of finding blame elsewhere.</w:t>
            </w:r>
          </w:p>
          <w:p w14:paraId="4C8DEC8C" w14:textId="77777777" w:rsidR="00960013" w:rsidRPr="00960013" w:rsidRDefault="00960013" w:rsidP="00960013">
            <w:pPr>
              <w:numPr>
                <w:ilvl w:val="0"/>
                <w:numId w:val="7"/>
              </w:numPr>
              <w:pBdr>
                <w:top w:val="single" w:sz="2" w:space="0" w:color="auto"/>
                <w:left w:val="single" w:sz="2" w:space="0" w:color="auto"/>
                <w:bottom w:val="single" w:sz="2" w:space="0" w:color="auto"/>
                <w:right w:val="single" w:sz="2" w:space="0" w:color="auto"/>
              </w:pBdr>
              <w:spacing w:after="0" w:line="240" w:lineRule="auto"/>
              <w:rPr>
                <w:rFonts w:eastAsia="Times New Roman" w:cstheme="minorHAnsi"/>
                <w:color w:val="000000" w:themeColor="text1"/>
              </w:rPr>
            </w:pPr>
            <w:r w:rsidRPr="00960013">
              <w:rPr>
                <w:rFonts w:eastAsia="Times New Roman" w:cstheme="minorHAnsi"/>
                <w:color w:val="000000" w:themeColor="text1"/>
              </w:rPr>
              <w:t>“When you want to make an omelet, you need to break a few eggs.”</w:t>
            </w:r>
          </w:p>
          <w:p w14:paraId="7BB89B09" w14:textId="77777777" w:rsidR="00960013" w:rsidRPr="00960013" w:rsidRDefault="00960013" w:rsidP="00960013">
            <w:pPr>
              <w:pBdr>
                <w:top w:val="single" w:sz="2" w:space="0" w:color="auto"/>
                <w:left w:val="single" w:sz="2" w:space="0" w:color="auto"/>
                <w:bottom w:val="single" w:sz="2" w:space="0" w:color="auto"/>
                <w:right w:val="single" w:sz="2" w:space="0" w:color="auto"/>
              </w:pBdr>
              <w:spacing w:after="0" w:line="240" w:lineRule="auto"/>
              <w:ind w:left="720"/>
              <w:rPr>
                <w:rFonts w:ascii="Times New Roman" w:eastAsia="Times New Roman" w:hAnsi="Times New Roman" w:cs="Times New Roman"/>
                <w:sz w:val="24"/>
                <w:szCs w:val="24"/>
              </w:rPr>
            </w:pPr>
            <w:r w:rsidRPr="00960013">
              <w:rPr>
                <w:rFonts w:eastAsia="Times New Roman" w:cstheme="minorHAnsi"/>
                <w:b/>
                <w:bCs/>
                <w:color w:val="000000" w:themeColor="text1"/>
                <w:bdr w:val="single" w:sz="2" w:space="0" w:color="auto" w:frame="1"/>
              </w:rPr>
              <w:t>Meaning:</w:t>
            </w:r>
            <w:r w:rsidRPr="00960013">
              <w:rPr>
                <w:rFonts w:eastAsia="Times New Roman" w:cstheme="minorHAnsi"/>
                <w:color w:val="000000" w:themeColor="text1"/>
              </w:rPr>
              <w:t> Reaching a goal requires sacrifice</w:t>
            </w:r>
            <w:r w:rsidRPr="00960013">
              <w:rPr>
                <w:rFonts w:ascii="Times New Roman" w:eastAsia="Times New Roman" w:hAnsi="Times New Roman" w:cs="Times New Roman"/>
                <w:sz w:val="24"/>
                <w:szCs w:val="24"/>
              </w:rPr>
              <w:t>.</w:t>
            </w:r>
          </w:p>
          <w:p w14:paraId="3998A175" w14:textId="356F6BF9" w:rsidR="00960013" w:rsidRPr="00960013" w:rsidRDefault="00960013" w:rsidP="00960013">
            <w:pPr>
              <w:spacing w:line="232" w:lineRule="auto"/>
              <w:rPr>
                <w:rFonts w:cstheme="minorHAnsi"/>
              </w:rPr>
            </w:pPr>
          </w:p>
        </w:tc>
        <w:tc>
          <w:tcPr>
            <w:tcW w:w="1889" w:type="dxa"/>
            <w:tcBorders>
              <w:top w:val="single" w:sz="4" w:space="0" w:color="auto"/>
              <w:left w:val="single" w:sz="4" w:space="0" w:color="auto"/>
              <w:bottom w:val="single" w:sz="4" w:space="0" w:color="auto"/>
              <w:right w:val="single" w:sz="4" w:space="0" w:color="auto"/>
            </w:tcBorders>
          </w:tcPr>
          <w:p w14:paraId="0F8C4B68" w14:textId="77777777" w:rsidR="00FE33D0" w:rsidRDefault="00960013" w:rsidP="00FE33D0">
            <w:pPr>
              <w:spacing w:line="232" w:lineRule="auto"/>
            </w:pPr>
            <w:r>
              <w:lastRenderedPageBreak/>
              <w:t>Individual Learners brainstorm to narrate folktales.</w:t>
            </w:r>
          </w:p>
          <w:p w14:paraId="14358CFB" w14:textId="77777777" w:rsidR="00960013" w:rsidRDefault="00960013" w:rsidP="00FE33D0">
            <w:pPr>
              <w:spacing w:line="232" w:lineRule="auto"/>
            </w:pPr>
          </w:p>
          <w:p w14:paraId="656E3580" w14:textId="77777777" w:rsidR="00960013" w:rsidRDefault="00960013" w:rsidP="00FE33D0">
            <w:pPr>
              <w:spacing w:line="232" w:lineRule="auto"/>
              <w:rPr>
                <w:b/>
              </w:rPr>
            </w:pPr>
            <w:r>
              <w:rPr>
                <w:b/>
              </w:rPr>
              <w:t>Exercise;</w:t>
            </w:r>
          </w:p>
          <w:p w14:paraId="45908E0C" w14:textId="77777777" w:rsidR="00960013" w:rsidRDefault="00960013" w:rsidP="00960013">
            <w:pPr>
              <w:pStyle w:val="ListParagraph"/>
              <w:numPr>
                <w:ilvl w:val="0"/>
                <w:numId w:val="10"/>
              </w:numPr>
              <w:spacing w:line="232" w:lineRule="auto"/>
            </w:pPr>
            <w:r>
              <w:t>State 3 examples of oral traditions.</w:t>
            </w:r>
          </w:p>
          <w:p w14:paraId="2F76E9AF" w14:textId="65D33D06" w:rsidR="00960013" w:rsidRPr="00960013" w:rsidRDefault="00960013" w:rsidP="00960013">
            <w:pPr>
              <w:pStyle w:val="ListParagraph"/>
              <w:numPr>
                <w:ilvl w:val="0"/>
                <w:numId w:val="10"/>
              </w:numPr>
              <w:spacing w:line="232" w:lineRule="auto"/>
            </w:pPr>
            <w:r>
              <w:t>Write 5 examples of Proverbs or wise sayings.</w:t>
            </w:r>
          </w:p>
        </w:tc>
      </w:tr>
      <w:tr w:rsidR="00FE33D0" w14:paraId="2AEBE9D7" w14:textId="77777777" w:rsidTr="00FE33D0">
        <w:trPr>
          <w:trHeight w:val="3860"/>
        </w:trPr>
        <w:tc>
          <w:tcPr>
            <w:tcW w:w="2269" w:type="dxa"/>
            <w:tcBorders>
              <w:top w:val="single" w:sz="4" w:space="0" w:color="auto"/>
              <w:left w:val="single" w:sz="4" w:space="0" w:color="auto"/>
              <w:bottom w:val="single" w:sz="4" w:space="0" w:color="auto"/>
              <w:right w:val="single" w:sz="4" w:space="0" w:color="auto"/>
            </w:tcBorders>
            <w:hideMark/>
          </w:tcPr>
          <w:p w14:paraId="2B62C218" w14:textId="55A63F32" w:rsidR="00FE33D0" w:rsidRDefault="00FE33D0" w:rsidP="00FE33D0">
            <w:pPr>
              <w:spacing w:line="254" w:lineRule="auto"/>
              <w:rPr>
                <w:rFonts w:ascii="Times New Roman" w:hAnsi="Times New Roman" w:cs="Times New Roman"/>
                <w:b/>
              </w:rPr>
            </w:pPr>
            <w:r>
              <w:rPr>
                <w:rFonts w:ascii="Times New Roman" w:hAnsi="Times New Roman" w:cs="Times New Roman"/>
                <w:b/>
              </w:rPr>
              <w:lastRenderedPageBreak/>
              <w:t>THURSDAY</w:t>
            </w:r>
          </w:p>
        </w:tc>
        <w:tc>
          <w:tcPr>
            <w:tcW w:w="1966" w:type="dxa"/>
            <w:tcBorders>
              <w:top w:val="single" w:sz="4" w:space="0" w:color="auto"/>
              <w:left w:val="single" w:sz="4" w:space="0" w:color="auto"/>
              <w:bottom w:val="single" w:sz="4" w:space="0" w:color="auto"/>
              <w:right w:val="single" w:sz="4" w:space="0" w:color="auto"/>
            </w:tcBorders>
          </w:tcPr>
          <w:p w14:paraId="06BCDD93" w14:textId="556687E3" w:rsidR="00FE33D0" w:rsidRDefault="0019779F" w:rsidP="00FE33D0">
            <w:pPr>
              <w:spacing w:line="232" w:lineRule="auto"/>
            </w:pPr>
            <w:r>
              <w:t>Review Learners knowledge on the meaning of libation.</w:t>
            </w:r>
          </w:p>
        </w:tc>
        <w:tc>
          <w:tcPr>
            <w:tcW w:w="5353" w:type="dxa"/>
            <w:gridSpan w:val="10"/>
            <w:tcBorders>
              <w:top w:val="single" w:sz="4" w:space="0" w:color="auto"/>
              <w:left w:val="single" w:sz="4" w:space="0" w:color="auto"/>
              <w:bottom w:val="single" w:sz="4" w:space="0" w:color="auto"/>
              <w:right w:val="single" w:sz="4" w:space="0" w:color="auto"/>
            </w:tcBorders>
          </w:tcPr>
          <w:p w14:paraId="04FF233C" w14:textId="77777777" w:rsidR="00FE33D0" w:rsidRDefault="0019779F" w:rsidP="0019779F">
            <w:pPr>
              <w:pStyle w:val="ListParagraph"/>
              <w:numPr>
                <w:ilvl w:val="0"/>
                <w:numId w:val="12"/>
              </w:numPr>
              <w:spacing w:after="0" w:line="240" w:lineRule="auto"/>
              <w:rPr>
                <w:rFonts w:cstheme="minorHAnsi"/>
              </w:rPr>
            </w:pPr>
            <w:r>
              <w:rPr>
                <w:rFonts w:cstheme="minorHAnsi"/>
              </w:rPr>
              <w:t>Show Learners pictures and videos of how the African traditional believer pours libation.</w:t>
            </w:r>
          </w:p>
          <w:p w14:paraId="11176F37" w14:textId="77777777" w:rsidR="0019779F" w:rsidRDefault="0019779F" w:rsidP="0019779F">
            <w:pPr>
              <w:pStyle w:val="ListParagraph"/>
              <w:numPr>
                <w:ilvl w:val="0"/>
                <w:numId w:val="12"/>
              </w:numPr>
              <w:spacing w:after="0" w:line="240" w:lineRule="auto"/>
              <w:rPr>
                <w:rFonts w:cstheme="minorHAnsi"/>
              </w:rPr>
            </w:pPr>
            <w:r>
              <w:rPr>
                <w:rFonts w:cstheme="minorHAnsi"/>
              </w:rPr>
              <w:t>Learners brainstorm to describe some words and recitations used during pouring of libation.</w:t>
            </w:r>
          </w:p>
          <w:p w14:paraId="195A1157" w14:textId="77777777" w:rsidR="0019779F" w:rsidRDefault="0019779F" w:rsidP="0019779F">
            <w:pPr>
              <w:pStyle w:val="ListParagraph"/>
              <w:numPr>
                <w:ilvl w:val="0"/>
                <w:numId w:val="12"/>
              </w:numPr>
              <w:spacing w:after="0" w:line="240" w:lineRule="auto"/>
              <w:rPr>
                <w:rFonts w:cstheme="minorHAnsi"/>
              </w:rPr>
            </w:pPr>
            <w:r>
              <w:rPr>
                <w:rFonts w:cstheme="minorHAnsi"/>
              </w:rPr>
              <w:t>Discuss with the Learners about the significance and effects of recitations made during pouring of libation.</w:t>
            </w:r>
          </w:p>
          <w:p w14:paraId="15258976" w14:textId="77777777" w:rsidR="0019779F" w:rsidRDefault="0019779F" w:rsidP="0019779F">
            <w:pPr>
              <w:pStyle w:val="ListParagraph"/>
              <w:numPr>
                <w:ilvl w:val="0"/>
                <w:numId w:val="12"/>
              </w:numPr>
              <w:spacing w:after="0" w:line="240" w:lineRule="auto"/>
              <w:rPr>
                <w:rFonts w:cstheme="minorHAnsi"/>
              </w:rPr>
            </w:pPr>
            <w:r>
              <w:rPr>
                <w:rFonts w:cstheme="minorHAnsi"/>
              </w:rPr>
              <w:t>Assist Learners to dramatize on how libation is poured.</w:t>
            </w:r>
          </w:p>
          <w:p w14:paraId="75D19779" w14:textId="77777777" w:rsidR="0019779F" w:rsidRPr="00514847" w:rsidRDefault="0019779F" w:rsidP="0019779F">
            <w:pPr>
              <w:spacing w:after="0" w:line="240" w:lineRule="auto"/>
              <w:rPr>
                <w:rFonts w:cstheme="minorHAnsi"/>
                <w:color w:val="000000" w:themeColor="text1"/>
              </w:rPr>
            </w:pPr>
            <w:r w:rsidRPr="00514847">
              <w:rPr>
                <w:rFonts w:cstheme="minorHAnsi"/>
                <w:noProof/>
                <w:color w:val="000000" w:themeColor="text1"/>
              </w:rPr>
              <w:drawing>
                <wp:inline distT="0" distB="0" distL="0" distR="0" wp14:anchorId="2FA96CA2" wp14:editId="5867A39F">
                  <wp:extent cx="1872615" cy="2426970"/>
                  <wp:effectExtent l="0" t="0" r="0" b="0"/>
                  <wp:docPr id="1" name="Picture 1" descr="pouring libation in ghana - Google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uring libation in ghana - Google Searc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72615" cy="2426970"/>
                          </a:xfrm>
                          <a:prstGeom prst="rect">
                            <a:avLst/>
                          </a:prstGeom>
                          <a:noFill/>
                          <a:ln>
                            <a:noFill/>
                          </a:ln>
                        </pic:spPr>
                      </pic:pic>
                    </a:graphicData>
                  </a:graphic>
                </wp:inline>
              </w:drawing>
            </w:r>
          </w:p>
          <w:p w14:paraId="0B92E42E" w14:textId="77777777" w:rsidR="00514847" w:rsidRPr="00514847" w:rsidRDefault="00514847" w:rsidP="00514847">
            <w:pPr>
              <w:pStyle w:val="Heading3"/>
              <w:shd w:val="clear" w:color="auto" w:fill="FBF9F6"/>
              <w:spacing w:before="0"/>
              <w:textAlignment w:val="baseline"/>
              <w:rPr>
                <w:rFonts w:asciiTheme="minorHAnsi" w:hAnsiTheme="minorHAnsi" w:cstheme="minorHAnsi"/>
                <w:b w:val="0"/>
                <w:bCs w:val="0"/>
                <w:color w:val="000000" w:themeColor="text1"/>
                <w:spacing w:val="8"/>
              </w:rPr>
            </w:pPr>
            <w:r w:rsidRPr="00514847">
              <w:rPr>
                <w:rStyle w:val="mntl-sc-block-subheadingtext"/>
                <w:rFonts w:asciiTheme="minorHAnsi" w:hAnsiTheme="minorHAnsi" w:cstheme="minorHAnsi"/>
                <w:b w:val="0"/>
                <w:bCs w:val="0"/>
                <w:color w:val="000000" w:themeColor="text1"/>
                <w:spacing w:val="8"/>
                <w:bdr w:val="none" w:sz="0" w:space="0" w:color="auto" w:frame="1"/>
              </w:rPr>
              <w:t>What happens during the libation ceremony?</w:t>
            </w:r>
          </w:p>
          <w:p w14:paraId="1D48643F" w14:textId="77777777" w:rsidR="00514847" w:rsidRPr="00514847" w:rsidRDefault="00514847" w:rsidP="00514847">
            <w:pPr>
              <w:pStyle w:val="comp"/>
              <w:shd w:val="clear" w:color="auto" w:fill="FBF9F6"/>
              <w:textAlignment w:val="baseline"/>
              <w:rPr>
                <w:rFonts w:asciiTheme="minorHAnsi" w:hAnsiTheme="minorHAnsi" w:cstheme="minorHAnsi"/>
                <w:color w:val="000000" w:themeColor="text1"/>
                <w:sz w:val="22"/>
                <w:szCs w:val="22"/>
              </w:rPr>
            </w:pPr>
            <w:r w:rsidRPr="00514847">
              <w:rPr>
                <w:rFonts w:asciiTheme="minorHAnsi" w:hAnsiTheme="minorHAnsi" w:cstheme="minorHAnsi"/>
                <w:color w:val="000000" w:themeColor="text1"/>
                <w:sz w:val="22"/>
                <w:szCs w:val="22"/>
              </w:rPr>
              <w:t>A prayer or speech is said to honor the elders while the libation is being poured. “During the libation, we honor the wisdom, love, and legacy of our ancestors and esteemed living elders,” says Kirkley. “At its heart, we invite the ancestors and their wisdom to guide the couple as they create their own marriage and legacy.”</w:t>
            </w:r>
          </w:p>
          <w:p w14:paraId="168D157D" w14:textId="1AFCF862" w:rsidR="0019779F" w:rsidRPr="0019779F" w:rsidRDefault="0019779F" w:rsidP="0019779F">
            <w:pPr>
              <w:spacing w:after="0" w:line="240" w:lineRule="auto"/>
              <w:rPr>
                <w:rFonts w:cstheme="minorHAnsi"/>
              </w:rPr>
            </w:pPr>
          </w:p>
        </w:tc>
        <w:tc>
          <w:tcPr>
            <w:tcW w:w="1889" w:type="dxa"/>
            <w:tcBorders>
              <w:top w:val="single" w:sz="4" w:space="0" w:color="auto"/>
              <w:left w:val="single" w:sz="4" w:space="0" w:color="auto"/>
              <w:bottom w:val="single" w:sz="4" w:space="0" w:color="auto"/>
              <w:right w:val="single" w:sz="4" w:space="0" w:color="auto"/>
            </w:tcBorders>
          </w:tcPr>
          <w:p w14:paraId="08D480CC" w14:textId="77777777" w:rsidR="00FE33D0" w:rsidRDefault="0019779F" w:rsidP="00FE33D0">
            <w:pPr>
              <w:spacing w:line="254" w:lineRule="auto"/>
            </w:pPr>
            <w:r>
              <w:t>Through questions and answers, conclude the lesson.</w:t>
            </w:r>
          </w:p>
          <w:p w14:paraId="5B5DC609" w14:textId="77777777" w:rsidR="0019779F" w:rsidRDefault="0019779F" w:rsidP="00FE33D0">
            <w:pPr>
              <w:spacing w:line="254" w:lineRule="auto"/>
              <w:rPr>
                <w:b/>
              </w:rPr>
            </w:pPr>
            <w:r>
              <w:rPr>
                <w:b/>
              </w:rPr>
              <w:t>Exercise;</w:t>
            </w:r>
          </w:p>
          <w:p w14:paraId="512770B5" w14:textId="77777777" w:rsidR="0019779F" w:rsidRDefault="0019779F" w:rsidP="0019779F">
            <w:pPr>
              <w:pStyle w:val="ListParagraph"/>
              <w:numPr>
                <w:ilvl w:val="0"/>
                <w:numId w:val="13"/>
              </w:numPr>
              <w:spacing w:line="254" w:lineRule="auto"/>
            </w:pPr>
            <w:r>
              <w:t>What is Libation?</w:t>
            </w:r>
          </w:p>
          <w:p w14:paraId="3D7E2205" w14:textId="711BC191" w:rsidR="0019779F" w:rsidRPr="0019779F" w:rsidRDefault="0019779F" w:rsidP="0019779F">
            <w:pPr>
              <w:pStyle w:val="ListParagraph"/>
              <w:numPr>
                <w:ilvl w:val="0"/>
                <w:numId w:val="13"/>
              </w:numPr>
              <w:spacing w:line="254" w:lineRule="auto"/>
            </w:pPr>
            <w:r>
              <w:t>State 5 importance of pouring libation.</w:t>
            </w:r>
          </w:p>
        </w:tc>
      </w:tr>
    </w:tbl>
    <w:p w14:paraId="3776B6A5" w14:textId="37831C64" w:rsidR="00FE33D0" w:rsidRDefault="00FE33D0" w:rsidP="00FE33D0">
      <w:pPr>
        <w:pStyle w:val="NoSpacing"/>
        <w:rPr>
          <w:rFonts w:ascii="Segoe UI Semibold" w:hAnsi="Segoe UI Semibold" w:cs="Times New Roman"/>
          <w:b/>
          <w:bCs/>
        </w:rPr>
      </w:pPr>
    </w:p>
    <w:p w14:paraId="6049B41A" w14:textId="77777777" w:rsidR="00FE33D0" w:rsidRDefault="00FE33D0" w:rsidP="00FE33D0">
      <w:pPr>
        <w:pStyle w:val="NoSpacing"/>
        <w:rPr>
          <w:rFonts w:ascii="Segoe UI Semibold" w:hAnsi="Segoe UI Semibold" w:cs="Times New Roman"/>
          <w:b/>
          <w:bCs/>
        </w:rPr>
      </w:pPr>
      <w:r>
        <w:rPr>
          <w:rFonts w:ascii="Segoe UI Semibold" w:hAnsi="Segoe UI Semibold" w:cs="Times New Roman"/>
          <w:b/>
          <w:bCs/>
        </w:rPr>
        <w:t>Name of Teacher:                                            School:                                               District:</w:t>
      </w:r>
    </w:p>
    <w:p w14:paraId="77DBC1E3" w14:textId="77777777" w:rsidR="006910C6" w:rsidRPr="00FE33D0" w:rsidRDefault="006910C6" w:rsidP="00FE33D0"/>
    <w:sectPr w:rsidR="006910C6" w:rsidRPr="00FE33D0" w:rsidSect="0028032E">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Segoe UI Semibold">
    <w:panose1 w:val="020B07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64263"/>
    <w:multiLevelType w:val="hybridMultilevel"/>
    <w:tmpl w:val="BEE86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676FD8"/>
    <w:multiLevelType w:val="hybridMultilevel"/>
    <w:tmpl w:val="0826F4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D5F1F60"/>
    <w:multiLevelType w:val="multilevel"/>
    <w:tmpl w:val="C9706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DB32F5"/>
    <w:multiLevelType w:val="hybridMultilevel"/>
    <w:tmpl w:val="FE4C3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015027"/>
    <w:multiLevelType w:val="hybridMultilevel"/>
    <w:tmpl w:val="CD2A6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C473E6"/>
    <w:multiLevelType w:val="hybridMultilevel"/>
    <w:tmpl w:val="76AAD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CC3C7D"/>
    <w:multiLevelType w:val="multilevel"/>
    <w:tmpl w:val="9530D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292135"/>
    <w:multiLevelType w:val="hybridMultilevel"/>
    <w:tmpl w:val="746CD7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4290549E"/>
    <w:multiLevelType w:val="hybridMultilevel"/>
    <w:tmpl w:val="1080445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4E555A0A"/>
    <w:multiLevelType w:val="hybridMultilevel"/>
    <w:tmpl w:val="C50C11FE"/>
    <w:lvl w:ilvl="0" w:tplc="BBC067B4">
      <w:start w:val="1"/>
      <w:numFmt w:val="lowerRoman"/>
      <w:lvlText w:val="%1."/>
      <w:lvlJc w:val="left"/>
      <w:pPr>
        <w:ind w:left="1080" w:hanging="720"/>
      </w:pPr>
      <w:rPr>
        <w:rFonts w:hint="default"/>
        <w:color w:val="2021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59EF5BF8"/>
    <w:multiLevelType w:val="hybridMultilevel"/>
    <w:tmpl w:val="9DD44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794603"/>
    <w:multiLevelType w:val="hybridMultilevel"/>
    <w:tmpl w:val="4C7E0E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6DB46389"/>
    <w:multiLevelType w:val="hybridMultilevel"/>
    <w:tmpl w:val="C386682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67580540">
    <w:abstractNumId w:val="11"/>
  </w:num>
  <w:num w:numId="2" w16cid:durableId="102654551">
    <w:abstractNumId w:val="7"/>
  </w:num>
  <w:num w:numId="3" w16cid:durableId="1895575960">
    <w:abstractNumId w:val="8"/>
  </w:num>
  <w:num w:numId="4" w16cid:durableId="1125924307">
    <w:abstractNumId w:val="9"/>
  </w:num>
  <w:num w:numId="5" w16cid:durableId="922031596">
    <w:abstractNumId w:val="12"/>
  </w:num>
  <w:num w:numId="6" w16cid:durableId="1841042627">
    <w:abstractNumId w:val="5"/>
  </w:num>
  <w:num w:numId="7" w16cid:durableId="310603403">
    <w:abstractNumId w:val="6"/>
  </w:num>
  <w:num w:numId="8" w16cid:durableId="405496625">
    <w:abstractNumId w:val="2"/>
  </w:num>
  <w:num w:numId="9" w16cid:durableId="81529039">
    <w:abstractNumId w:val="1"/>
  </w:num>
  <w:num w:numId="10" w16cid:durableId="1308627990">
    <w:abstractNumId w:val="4"/>
  </w:num>
  <w:num w:numId="11" w16cid:durableId="853687999">
    <w:abstractNumId w:val="3"/>
  </w:num>
  <w:num w:numId="12" w16cid:durableId="344793591">
    <w:abstractNumId w:val="0"/>
  </w:num>
  <w:num w:numId="13" w16cid:durableId="13059635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4AD7"/>
    <w:rsid w:val="00004641"/>
    <w:rsid w:val="00054F46"/>
    <w:rsid w:val="00144991"/>
    <w:rsid w:val="00163C76"/>
    <w:rsid w:val="001760D7"/>
    <w:rsid w:val="0019779F"/>
    <w:rsid w:val="002977A2"/>
    <w:rsid w:val="003079D6"/>
    <w:rsid w:val="00353324"/>
    <w:rsid w:val="004E225F"/>
    <w:rsid w:val="00514847"/>
    <w:rsid w:val="005B3A4A"/>
    <w:rsid w:val="006219BE"/>
    <w:rsid w:val="006910C6"/>
    <w:rsid w:val="006970BB"/>
    <w:rsid w:val="008F6862"/>
    <w:rsid w:val="00960013"/>
    <w:rsid w:val="009F5324"/>
    <w:rsid w:val="00A319F1"/>
    <w:rsid w:val="00A94AD7"/>
    <w:rsid w:val="00C900D2"/>
    <w:rsid w:val="00CF07AE"/>
    <w:rsid w:val="00E7699C"/>
    <w:rsid w:val="00F23049"/>
    <w:rsid w:val="00FA7E36"/>
    <w:rsid w:val="00FE3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7BB32"/>
  <w15:docId w15:val="{98E95774-BB51-4360-B8DC-D0E0594D4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862"/>
    <w:pPr>
      <w:spacing w:line="256" w:lineRule="auto"/>
    </w:pPr>
  </w:style>
  <w:style w:type="paragraph" w:styleId="Heading2">
    <w:name w:val="heading 2"/>
    <w:basedOn w:val="Normal"/>
    <w:next w:val="Normal"/>
    <w:link w:val="Heading2Char"/>
    <w:uiPriority w:val="9"/>
    <w:semiHidden/>
    <w:unhideWhenUsed/>
    <w:qFormat/>
    <w:rsid w:val="00960013"/>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514847"/>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link w:val="Heading4Char"/>
    <w:uiPriority w:val="9"/>
    <w:qFormat/>
    <w:rsid w:val="00FA7E3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F6862"/>
    <w:pPr>
      <w:spacing w:after="0" w:line="240" w:lineRule="auto"/>
    </w:pPr>
  </w:style>
  <w:style w:type="paragraph" w:styleId="ListParagraph">
    <w:name w:val="List Paragraph"/>
    <w:basedOn w:val="Normal"/>
    <w:uiPriority w:val="34"/>
    <w:qFormat/>
    <w:rsid w:val="001760D7"/>
    <w:pPr>
      <w:ind w:left="720"/>
      <w:contextualSpacing/>
    </w:pPr>
  </w:style>
  <w:style w:type="character" w:customStyle="1" w:styleId="Heading4Char">
    <w:name w:val="Heading 4 Char"/>
    <w:basedOn w:val="DefaultParagraphFont"/>
    <w:link w:val="Heading4"/>
    <w:uiPriority w:val="9"/>
    <w:rsid w:val="00FA7E36"/>
    <w:rPr>
      <w:rFonts w:ascii="Times New Roman" w:eastAsia="Times New Roman" w:hAnsi="Times New Roman" w:cs="Times New Roman"/>
      <w:b/>
      <w:bCs/>
      <w:sz w:val="24"/>
      <w:szCs w:val="24"/>
    </w:rPr>
  </w:style>
  <w:style w:type="character" w:styleId="Strong">
    <w:name w:val="Strong"/>
    <w:basedOn w:val="DefaultParagraphFont"/>
    <w:uiPriority w:val="22"/>
    <w:qFormat/>
    <w:rsid w:val="00FA7E36"/>
    <w:rPr>
      <w:b/>
      <w:bCs/>
    </w:rPr>
  </w:style>
  <w:style w:type="paragraph" w:styleId="BalloonText">
    <w:name w:val="Balloon Text"/>
    <w:basedOn w:val="Normal"/>
    <w:link w:val="BalloonTextChar"/>
    <w:uiPriority w:val="99"/>
    <w:semiHidden/>
    <w:unhideWhenUsed/>
    <w:rsid w:val="004E22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225F"/>
    <w:rPr>
      <w:rFonts w:ascii="Tahoma" w:hAnsi="Tahoma" w:cs="Tahoma"/>
      <w:sz w:val="16"/>
      <w:szCs w:val="16"/>
    </w:rPr>
  </w:style>
  <w:style w:type="character" w:customStyle="1" w:styleId="Heading2Char">
    <w:name w:val="Heading 2 Char"/>
    <w:basedOn w:val="DefaultParagraphFont"/>
    <w:link w:val="Heading2"/>
    <w:uiPriority w:val="9"/>
    <w:semiHidden/>
    <w:rsid w:val="00960013"/>
    <w:rPr>
      <w:rFonts w:asciiTheme="majorHAnsi" w:eastAsiaTheme="majorEastAsia" w:hAnsiTheme="majorHAnsi" w:cstheme="majorBidi"/>
      <w:b/>
      <w:bCs/>
      <w:color w:val="4472C4" w:themeColor="accent1"/>
      <w:sz w:val="26"/>
      <w:szCs w:val="26"/>
    </w:rPr>
  </w:style>
  <w:style w:type="paragraph" w:styleId="NormalWeb">
    <w:name w:val="Normal (Web)"/>
    <w:basedOn w:val="Normal"/>
    <w:uiPriority w:val="99"/>
    <w:semiHidden/>
    <w:unhideWhenUsed/>
    <w:rsid w:val="009600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514847"/>
    <w:rPr>
      <w:rFonts w:asciiTheme="majorHAnsi" w:eastAsiaTheme="majorEastAsia" w:hAnsiTheme="majorHAnsi" w:cstheme="majorBidi"/>
      <w:b/>
      <w:bCs/>
      <w:color w:val="4472C4" w:themeColor="accent1"/>
    </w:rPr>
  </w:style>
  <w:style w:type="character" w:customStyle="1" w:styleId="mntl-sc-block-subheadingtext">
    <w:name w:val="mntl-sc-block-subheading__text"/>
    <w:basedOn w:val="DefaultParagraphFont"/>
    <w:rsid w:val="00514847"/>
  </w:style>
  <w:style w:type="paragraph" w:customStyle="1" w:styleId="comp">
    <w:name w:val="comp"/>
    <w:basedOn w:val="Normal"/>
    <w:rsid w:val="0051484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824902">
      <w:bodyDiv w:val="1"/>
      <w:marLeft w:val="0"/>
      <w:marRight w:val="0"/>
      <w:marTop w:val="0"/>
      <w:marBottom w:val="0"/>
      <w:divBdr>
        <w:top w:val="none" w:sz="0" w:space="0" w:color="auto"/>
        <w:left w:val="none" w:sz="0" w:space="0" w:color="auto"/>
        <w:bottom w:val="none" w:sz="0" w:space="0" w:color="auto"/>
        <w:right w:val="none" w:sz="0" w:space="0" w:color="auto"/>
      </w:divBdr>
      <w:divsChild>
        <w:div w:id="1218738888">
          <w:marLeft w:val="0"/>
          <w:marRight w:val="0"/>
          <w:marTop w:val="0"/>
          <w:marBottom w:val="0"/>
          <w:divBdr>
            <w:top w:val="single" w:sz="2" w:space="0" w:color="auto"/>
            <w:left w:val="single" w:sz="2" w:space="0" w:color="auto"/>
            <w:bottom w:val="single" w:sz="2" w:space="0" w:color="auto"/>
            <w:right w:val="single" w:sz="2" w:space="0" w:color="auto"/>
          </w:divBdr>
        </w:div>
      </w:divsChild>
    </w:div>
    <w:div w:id="707609388">
      <w:bodyDiv w:val="1"/>
      <w:marLeft w:val="0"/>
      <w:marRight w:val="0"/>
      <w:marTop w:val="0"/>
      <w:marBottom w:val="0"/>
      <w:divBdr>
        <w:top w:val="none" w:sz="0" w:space="0" w:color="auto"/>
        <w:left w:val="none" w:sz="0" w:space="0" w:color="auto"/>
        <w:bottom w:val="none" w:sz="0" w:space="0" w:color="auto"/>
        <w:right w:val="none" w:sz="0" w:space="0" w:color="auto"/>
      </w:divBdr>
    </w:div>
    <w:div w:id="1337264435">
      <w:bodyDiv w:val="1"/>
      <w:marLeft w:val="0"/>
      <w:marRight w:val="0"/>
      <w:marTop w:val="0"/>
      <w:marBottom w:val="0"/>
      <w:divBdr>
        <w:top w:val="none" w:sz="0" w:space="0" w:color="auto"/>
        <w:left w:val="none" w:sz="0" w:space="0" w:color="auto"/>
        <w:bottom w:val="none" w:sz="0" w:space="0" w:color="auto"/>
        <w:right w:val="none" w:sz="0" w:space="0" w:color="auto"/>
      </w:divBdr>
    </w:div>
    <w:div w:id="1530751562">
      <w:bodyDiv w:val="1"/>
      <w:marLeft w:val="0"/>
      <w:marRight w:val="0"/>
      <w:marTop w:val="0"/>
      <w:marBottom w:val="0"/>
      <w:divBdr>
        <w:top w:val="none" w:sz="0" w:space="0" w:color="auto"/>
        <w:left w:val="none" w:sz="0" w:space="0" w:color="auto"/>
        <w:bottom w:val="none" w:sz="0" w:space="0" w:color="auto"/>
        <w:right w:val="none" w:sz="0" w:space="0" w:color="auto"/>
      </w:divBdr>
      <w:divsChild>
        <w:div w:id="219294705">
          <w:marLeft w:val="0"/>
          <w:marRight w:val="0"/>
          <w:marTop w:val="0"/>
          <w:marBottom w:val="0"/>
          <w:divBdr>
            <w:top w:val="single" w:sz="2" w:space="0" w:color="auto"/>
            <w:left w:val="single" w:sz="2" w:space="0" w:color="auto"/>
            <w:bottom w:val="single" w:sz="2" w:space="0" w:color="auto"/>
            <w:right w:val="single" w:sz="2" w:space="0" w:color="auto"/>
          </w:divBdr>
        </w:div>
      </w:divsChild>
    </w:div>
    <w:div w:id="1578245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3</Pages>
  <Words>616</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Enock</dc:creator>
  <cp:lastModifiedBy>ENOCK ADU - DADZIE</cp:lastModifiedBy>
  <cp:revision>16</cp:revision>
  <cp:lastPrinted>2023-10-21T20:23:00Z</cp:lastPrinted>
  <dcterms:created xsi:type="dcterms:W3CDTF">2022-12-25T17:34:00Z</dcterms:created>
  <dcterms:modified xsi:type="dcterms:W3CDTF">2026-06-13T02:21:00Z</dcterms:modified>
</cp:coreProperties>
</file>